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8CFD" w14:textId="1EA90F35" w:rsidR="00A300B6" w:rsidRPr="00911AD8" w:rsidRDefault="4CDC495E" w:rsidP="4CDC495E">
      <w:pPr>
        <w:jc w:val="center"/>
        <w:rPr>
          <w:b/>
          <w:bCs/>
          <w:sz w:val="32"/>
          <w:szCs w:val="28"/>
        </w:rPr>
      </w:pPr>
      <w:r w:rsidRPr="00911AD8">
        <w:rPr>
          <w:b/>
          <w:bCs/>
          <w:sz w:val="32"/>
          <w:szCs w:val="28"/>
        </w:rPr>
        <w:t>Cleaning and Disinfection of Laboratory Areas Used by</w:t>
      </w:r>
    </w:p>
    <w:p w14:paraId="0ED6C345" w14:textId="61AE48CA" w:rsidR="00A300B6" w:rsidRPr="00911AD8" w:rsidRDefault="4CDC495E" w:rsidP="4CDC495E">
      <w:pPr>
        <w:jc w:val="center"/>
        <w:rPr>
          <w:bCs/>
          <w:sz w:val="32"/>
          <w:szCs w:val="28"/>
        </w:rPr>
      </w:pPr>
      <w:r w:rsidRPr="00911AD8">
        <w:rPr>
          <w:b/>
          <w:bCs/>
          <w:sz w:val="32"/>
          <w:szCs w:val="28"/>
        </w:rPr>
        <w:t>Persons Confirmed with COVID-19</w:t>
      </w:r>
    </w:p>
    <w:p w14:paraId="762B524F" w14:textId="72D9037B" w:rsidR="00BD0EF4" w:rsidRPr="00911AD8" w:rsidRDefault="00BD0EF4">
      <w:pPr>
        <w:jc w:val="center"/>
        <w:rPr>
          <w:bCs/>
          <w:sz w:val="24"/>
          <w:szCs w:val="24"/>
        </w:rPr>
      </w:pPr>
      <w:r w:rsidRPr="00911AD8">
        <w:rPr>
          <w:bCs/>
          <w:sz w:val="24"/>
          <w:szCs w:val="24"/>
        </w:rPr>
        <w:t>Updated: September 17, 2020</w:t>
      </w:r>
    </w:p>
    <w:p w14:paraId="600DDD32" w14:textId="77777777" w:rsidR="00A300B6" w:rsidRDefault="00A300B6" w:rsidP="00A300B6">
      <w:pPr>
        <w:rPr>
          <w:b/>
          <w:sz w:val="28"/>
          <w:szCs w:val="28"/>
        </w:rPr>
      </w:pPr>
    </w:p>
    <w:p w14:paraId="7AF8B98A" w14:textId="4CDCF91E" w:rsidR="00A300B6" w:rsidRDefault="4CDC495E" w:rsidP="4CDC495E">
      <w:pPr>
        <w:rPr>
          <w:sz w:val="24"/>
          <w:szCs w:val="24"/>
        </w:rPr>
      </w:pPr>
      <w:r w:rsidRPr="4CDC495E">
        <w:rPr>
          <w:sz w:val="24"/>
          <w:szCs w:val="24"/>
        </w:rPr>
        <w:t xml:space="preserve">This cleaning and disinfection procedure provides the research community with direction to follow in the case of confirmed COVID-19 diagnosis. Custodial staff are available to provide trash removal and floor cleaning in research areas and are also available to clean affected publicly accessible areas such as restrooms, common areas or conference rooms. </w:t>
      </w:r>
    </w:p>
    <w:p w14:paraId="0F2F7787" w14:textId="237F97F5" w:rsidR="00D33BEB" w:rsidRPr="00D33BEB" w:rsidRDefault="12345485" w:rsidP="12345485">
      <w:pPr>
        <w:spacing w:after="0" w:line="240" w:lineRule="auto"/>
        <w:rPr>
          <w:sz w:val="24"/>
          <w:szCs w:val="24"/>
        </w:rPr>
      </w:pPr>
      <w:r w:rsidRPr="12345485">
        <w:rPr>
          <w:sz w:val="24"/>
          <w:szCs w:val="24"/>
        </w:rPr>
        <w:t>Laboratory personnel are responsible for cleaning and disinfection of laborator</w:t>
      </w:r>
      <w:r w:rsidR="00F113E4">
        <w:rPr>
          <w:sz w:val="24"/>
          <w:szCs w:val="24"/>
        </w:rPr>
        <w:t>y areas. Alternatively, Service</w:t>
      </w:r>
      <w:r w:rsidRPr="12345485">
        <w:rPr>
          <w:sz w:val="24"/>
          <w:szCs w:val="24"/>
        </w:rPr>
        <w:t>Master Restore of Charlottesville (434-</w:t>
      </w:r>
      <w:r w:rsidR="008C5A8E">
        <w:rPr>
          <w:sz w:val="24"/>
          <w:szCs w:val="24"/>
        </w:rPr>
        <w:t>293-3366 or 434-422-6401</w:t>
      </w:r>
      <w:r w:rsidRPr="12345485">
        <w:rPr>
          <w:sz w:val="24"/>
          <w:szCs w:val="24"/>
        </w:rPr>
        <w:t xml:space="preserve">) is available to provide professional laboratory cleaning and disinfection services.  Departments should contact the vendor directly to coordinate services and provide a departmental issued purchase order.  </w:t>
      </w:r>
    </w:p>
    <w:p w14:paraId="61D452F2" w14:textId="31EAE57F" w:rsidR="00D33BEB" w:rsidRPr="00D33BEB" w:rsidRDefault="00D33BEB" w:rsidP="12345485">
      <w:pPr>
        <w:spacing w:after="0" w:line="240" w:lineRule="auto"/>
        <w:rPr>
          <w:b/>
          <w:bCs/>
          <w:sz w:val="24"/>
          <w:szCs w:val="24"/>
          <w:u w:val="single"/>
        </w:rPr>
      </w:pPr>
    </w:p>
    <w:p w14:paraId="01FF445B" w14:textId="762653A8" w:rsidR="00D33BEB" w:rsidRPr="00D33BEB" w:rsidRDefault="12345485" w:rsidP="12345485">
      <w:pPr>
        <w:spacing w:after="0" w:line="240" w:lineRule="auto"/>
        <w:rPr>
          <w:b/>
          <w:bCs/>
          <w:sz w:val="24"/>
          <w:szCs w:val="24"/>
          <w:u w:val="single"/>
        </w:rPr>
      </w:pPr>
      <w:r w:rsidRPr="12345485">
        <w:rPr>
          <w:b/>
          <w:bCs/>
          <w:sz w:val="24"/>
          <w:szCs w:val="24"/>
          <w:u w:val="single"/>
        </w:rPr>
        <w:t xml:space="preserve">Timing &amp; Access Restriction </w:t>
      </w:r>
    </w:p>
    <w:p w14:paraId="1FD792C8" w14:textId="3C30C029" w:rsidR="00A300B6" w:rsidRDefault="12345485" w:rsidP="00A300B6">
      <w:pPr>
        <w:pStyle w:val="ListParagraph"/>
        <w:numPr>
          <w:ilvl w:val="0"/>
          <w:numId w:val="1"/>
        </w:numPr>
        <w:rPr>
          <w:sz w:val="24"/>
          <w:szCs w:val="24"/>
        </w:rPr>
      </w:pPr>
      <w:r w:rsidRPr="12345485">
        <w:rPr>
          <w:sz w:val="24"/>
          <w:szCs w:val="24"/>
        </w:rPr>
        <w:t>Immediately close off any rooms known to be occupied by COVID-19 positive person(s) within the previous 48 hours.</w:t>
      </w:r>
    </w:p>
    <w:p w14:paraId="2C26C51F" w14:textId="1583C501" w:rsidR="00A300B6" w:rsidRDefault="4CDC495E" w:rsidP="00A300B6">
      <w:pPr>
        <w:pStyle w:val="ListParagraph"/>
        <w:numPr>
          <w:ilvl w:val="0"/>
          <w:numId w:val="1"/>
        </w:numPr>
        <w:rPr>
          <w:sz w:val="24"/>
          <w:szCs w:val="24"/>
        </w:rPr>
      </w:pPr>
      <w:r w:rsidRPr="4CDC495E">
        <w:rPr>
          <w:sz w:val="24"/>
          <w:szCs w:val="24"/>
        </w:rPr>
        <w:t>Post signs alerting others that room(s) is closed to entry until further notice.</w:t>
      </w:r>
    </w:p>
    <w:p w14:paraId="0D730F36" w14:textId="70F54B2C" w:rsidR="00AB07E1" w:rsidRDefault="12345485" w:rsidP="00E812B6">
      <w:pPr>
        <w:pStyle w:val="ListParagraph"/>
        <w:numPr>
          <w:ilvl w:val="0"/>
          <w:numId w:val="1"/>
        </w:numPr>
        <w:rPr>
          <w:sz w:val="24"/>
          <w:szCs w:val="24"/>
        </w:rPr>
      </w:pPr>
      <w:r w:rsidRPr="12345485">
        <w:rPr>
          <w:sz w:val="24"/>
          <w:szCs w:val="24"/>
        </w:rPr>
        <w:t>Wait 24 hours</w:t>
      </w:r>
      <w:r w:rsidR="00E812B6">
        <w:rPr>
          <w:sz w:val="24"/>
          <w:szCs w:val="24"/>
        </w:rPr>
        <w:t>,</w:t>
      </w:r>
      <w:r w:rsidR="00E812B6" w:rsidRPr="00E812B6">
        <w:rPr>
          <w:sz w:val="24"/>
          <w:szCs w:val="24"/>
        </w:rPr>
        <w:t xml:space="preserve"> or as long as practical</w:t>
      </w:r>
      <w:r w:rsidR="00E812B6">
        <w:rPr>
          <w:sz w:val="24"/>
          <w:szCs w:val="24"/>
        </w:rPr>
        <w:t>,</w:t>
      </w:r>
      <w:r w:rsidRPr="12345485">
        <w:rPr>
          <w:sz w:val="24"/>
          <w:szCs w:val="24"/>
        </w:rPr>
        <w:t xml:space="preserve"> prior to engaging in cleaning and disinfection</w:t>
      </w:r>
      <w:r w:rsidR="00E812B6">
        <w:rPr>
          <w:sz w:val="24"/>
          <w:szCs w:val="24"/>
        </w:rPr>
        <w:t>.</w:t>
      </w:r>
      <w:r w:rsidRPr="12345485">
        <w:rPr>
          <w:sz w:val="24"/>
          <w:szCs w:val="24"/>
        </w:rPr>
        <w:t xml:space="preserve"> </w:t>
      </w:r>
    </w:p>
    <w:p w14:paraId="71080EF7" w14:textId="1560594B" w:rsidR="00AB07E1" w:rsidRPr="00AB07E1" w:rsidRDefault="4CDC495E" w:rsidP="00AB07E1">
      <w:pPr>
        <w:pStyle w:val="ListParagraph"/>
        <w:numPr>
          <w:ilvl w:val="0"/>
          <w:numId w:val="1"/>
        </w:numPr>
        <w:rPr>
          <w:sz w:val="24"/>
          <w:szCs w:val="24"/>
        </w:rPr>
      </w:pPr>
      <w:r w:rsidRPr="4CDC495E">
        <w:rPr>
          <w:sz w:val="24"/>
          <w:szCs w:val="24"/>
        </w:rPr>
        <w:t xml:space="preserve">CDC guidance as of </w:t>
      </w:r>
      <w:r w:rsidR="00F113E4">
        <w:rPr>
          <w:sz w:val="24"/>
          <w:szCs w:val="24"/>
        </w:rPr>
        <w:t>10 September</w:t>
      </w:r>
      <w:r w:rsidRPr="4CDC495E">
        <w:rPr>
          <w:sz w:val="24"/>
          <w:szCs w:val="24"/>
        </w:rPr>
        <w:t xml:space="preserve"> 2020 states: if more than seven days have passed since person confirmed to have COVID-19 has been in the space, additional cleaning and disinfection is not necessary. </w:t>
      </w:r>
    </w:p>
    <w:p w14:paraId="4F76909B" w14:textId="77777777" w:rsidR="00CD4227" w:rsidRDefault="00CD4227" w:rsidP="00D33BEB">
      <w:pPr>
        <w:jc w:val="center"/>
        <w:rPr>
          <w:b/>
          <w:sz w:val="24"/>
          <w:szCs w:val="24"/>
          <w:u w:val="single"/>
        </w:rPr>
      </w:pPr>
      <w:r>
        <w:rPr>
          <w:b/>
          <w:sz w:val="24"/>
          <w:szCs w:val="24"/>
          <w:u w:val="single"/>
        </w:rPr>
        <w:t>COVID-19 Cleaning and Disinfecting Standard Operating Procedures</w:t>
      </w:r>
    </w:p>
    <w:p w14:paraId="1296748F" w14:textId="7CD2F12F" w:rsidR="00F24F91" w:rsidRPr="00AB07E1" w:rsidRDefault="4CDC495E" w:rsidP="4CDC495E">
      <w:pPr>
        <w:numPr>
          <w:ilvl w:val="0"/>
          <w:numId w:val="5"/>
        </w:numPr>
        <w:spacing w:before="100" w:beforeAutospacing="1" w:after="100" w:afterAutospacing="1" w:line="240" w:lineRule="auto"/>
        <w:rPr>
          <w:sz w:val="24"/>
          <w:szCs w:val="24"/>
        </w:rPr>
      </w:pPr>
      <w:r w:rsidRPr="4CDC495E">
        <w:rPr>
          <w:sz w:val="24"/>
          <w:szCs w:val="24"/>
        </w:rPr>
        <w:t xml:space="preserve">Prior to beginning, determine what surfaces should be cleaned and disinfected. Only hard surfaces should be cleaned and disinfected, focusing especially on frequently touched surfaces.  Items such as papers, books, and personal belongings should remain undisturbed for 72 hours.  Floors should be dust mopped and then wet mopped with a neutral cleaner or disinfectant cleaner.  Custodial services are available to support floor </w:t>
      </w:r>
      <w:proofErr w:type="gramStart"/>
      <w:r w:rsidRPr="4CDC495E">
        <w:rPr>
          <w:sz w:val="24"/>
          <w:szCs w:val="24"/>
        </w:rPr>
        <w:t>cleaning</w:t>
      </w:r>
      <w:proofErr w:type="gramEnd"/>
      <w:r w:rsidRPr="4CDC495E">
        <w:rPr>
          <w:sz w:val="24"/>
          <w:szCs w:val="24"/>
        </w:rPr>
        <w:t xml:space="preserve"> requests if authorized and escorted by laboratory personnel.</w:t>
      </w:r>
    </w:p>
    <w:p w14:paraId="426FD2C4" w14:textId="77777777" w:rsidR="00CD4227" w:rsidRDefault="00CD4227" w:rsidP="00CD4227">
      <w:pPr>
        <w:pStyle w:val="ListParagraph"/>
        <w:numPr>
          <w:ilvl w:val="0"/>
          <w:numId w:val="2"/>
        </w:numPr>
        <w:rPr>
          <w:sz w:val="24"/>
          <w:szCs w:val="24"/>
        </w:rPr>
      </w:pPr>
      <w:r>
        <w:rPr>
          <w:sz w:val="24"/>
          <w:szCs w:val="24"/>
        </w:rPr>
        <w:t>Gather Personal Protective Equipment (PPE):</w:t>
      </w:r>
    </w:p>
    <w:p w14:paraId="56F57CBF" w14:textId="2CBD04D9" w:rsidR="00CD4227" w:rsidRPr="005D22C1" w:rsidRDefault="4CDC495E" w:rsidP="005D22C1">
      <w:pPr>
        <w:pStyle w:val="ListParagraph"/>
        <w:numPr>
          <w:ilvl w:val="1"/>
          <w:numId w:val="2"/>
        </w:numPr>
        <w:rPr>
          <w:sz w:val="24"/>
          <w:szCs w:val="24"/>
        </w:rPr>
      </w:pPr>
      <w:r w:rsidRPr="4CDC495E">
        <w:rPr>
          <w:sz w:val="24"/>
          <w:szCs w:val="24"/>
        </w:rPr>
        <w:t>Disposable gloves.</w:t>
      </w:r>
    </w:p>
    <w:p w14:paraId="22BF9989" w14:textId="77777777" w:rsidR="00CD4227" w:rsidRDefault="4CDC495E" w:rsidP="00CD4227">
      <w:pPr>
        <w:pStyle w:val="ListParagraph"/>
        <w:numPr>
          <w:ilvl w:val="1"/>
          <w:numId w:val="2"/>
        </w:numPr>
        <w:rPr>
          <w:sz w:val="24"/>
          <w:szCs w:val="24"/>
        </w:rPr>
      </w:pPr>
      <w:r w:rsidRPr="4CDC495E">
        <w:rPr>
          <w:sz w:val="24"/>
          <w:szCs w:val="24"/>
        </w:rPr>
        <w:t>Disposable gown or laboratory coat to protect clothing.</w:t>
      </w:r>
    </w:p>
    <w:p w14:paraId="2B71D0B2" w14:textId="37AB59BF" w:rsidR="005D22C1" w:rsidRDefault="4CDC495E" w:rsidP="00CD4227">
      <w:pPr>
        <w:pStyle w:val="ListParagraph"/>
        <w:numPr>
          <w:ilvl w:val="1"/>
          <w:numId w:val="2"/>
        </w:numPr>
        <w:rPr>
          <w:sz w:val="24"/>
          <w:szCs w:val="24"/>
        </w:rPr>
      </w:pPr>
      <w:r w:rsidRPr="4CDC495E">
        <w:rPr>
          <w:sz w:val="24"/>
          <w:szCs w:val="24"/>
        </w:rPr>
        <w:t>Eye protection and/or face shields</w:t>
      </w:r>
      <w:r w:rsidR="00B52CA0">
        <w:rPr>
          <w:sz w:val="24"/>
          <w:szCs w:val="24"/>
        </w:rPr>
        <w:t xml:space="preserve"> (if available)</w:t>
      </w:r>
      <w:r w:rsidRPr="4CDC495E">
        <w:rPr>
          <w:sz w:val="24"/>
          <w:szCs w:val="24"/>
        </w:rPr>
        <w:t xml:space="preserve"> to protect against chemical disinfectant exposure.</w:t>
      </w:r>
    </w:p>
    <w:p w14:paraId="439EC948" w14:textId="426DAD2F" w:rsidR="00B52CA0" w:rsidRDefault="00B52CA0" w:rsidP="00CD4227">
      <w:pPr>
        <w:pStyle w:val="ListParagraph"/>
        <w:numPr>
          <w:ilvl w:val="1"/>
          <w:numId w:val="2"/>
        </w:numPr>
        <w:rPr>
          <w:sz w:val="24"/>
          <w:szCs w:val="24"/>
        </w:rPr>
      </w:pPr>
      <w:r>
        <w:rPr>
          <w:sz w:val="24"/>
          <w:szCs w:val="24"/>
        </w:rPr>
        <w:t>Face covering (</w:t>
      </w:r>
      <w:hyperlink r:id="rId7" w:anchor=":~:text=Face%20Coverings%3A%20All%20students%2C%20faculty,apartments%2C%20or%20individual%20offices)." w:history="1">
        <w:r w:rsidRPr="00B52CA0">
          <w:rPr>
            <w:rStyle w:val="Hyperlink"/>
            <w:sz w:val="24"/>
            <w:szCs w:val="24"/>
          </w:rPr>
          <w:t>UVA Face Cover Policy</w:t>
        </w:r>
      </w:hyperlink>
      <w:r>
        <w:rPr>
          <w:sz w:val="24"/>
          <w:szCs w:val="24"/>
        </w:rPr>
        <w:t>)</w:t>
      </w:r>
    </w:p>
    <w:p w14:paraId="486011C8" w14:textId="32420A61" w:rsidR="00CD4227" w:rsidRDefault="4CDC495E" w:rsidP="009C4B91">
      <w:pPr>
        <w:pStyle w:val="ListParagraph"/>
        <w:numPr>
          <w:ilvl w:val="0"/>
          <w:numId w:val="2"/>
        </w:numPr>
        <w:rPr>
          <w:sz w:val="24"/>
          <w:szCs w:val="24"/>
        </w:rPr>
      </w:pPr>
      <w:r w:rsidRPr="4CDC495E">
        <w:rPr>
          <w:sz w:val="24"/>
          <w:szCs w:val="24"/>
        </w:rPr>
        <w:lastRenderedPageBreak/>
        <w:t xml:space="preserve">Gather all necessary cleaning products, such as paper towels, general purpose cleaner or soap and water, plus an </w:t>
      </w:r>
      <w:hyperlink r:id="rId8" w:history="1">
        <w:r w:rsidRPr="00121600">
          <w:rPr>
            <w:rStyle w:val="Hyperlink"/>
            <w:sz w:val="24"/>
            <w:szCs w:val="24"/>
          </w:rPr>
          <w:t>EPA-approved disinfectant against COVID-19</w:t>
        </w:r>
      </w:hyperlink>
      <w:r w:rsidRPr="4CDC495E">
        <w:rPr>
          <w:sz w:val="24"/>
          <w:szCs w:val="24"/>
        </w:rPr>
        <w:t xml:space="preserve"> such as </w:t>
      </w:r>
      <w:proofErr w:type="spellStart"/>
      <w:r w:rsidRPr="4CDC495E">
        <w:rPr>
          <w:sz w:val="24"/>
          <w:szCs w:val="24"/>
        </w:rPr>
        <w:t>Cavicide</w:t>
      </w:r>
      <w:proofErr w:type="spellEnd"/>
      <w:r w:rsidRPr="4CDC495E">
        <w:rPr>
          <w:sz w:val="24"/>
          <w:szCs w:val="24"/>
        </w:rPr>
        <w:t xml:space="preserve">, </w:t>
      </w:r>
      <w:proofErr w:type="spellStart"/>
      <w:r w:rsidRPr="4CDC495E">
        <w:rPr>
          <w:sz w:val="24"/>
          <w:szCs w:val="24"/>
        </w:rPr>
        <w:t>Oxivir</w:t>
      </w:r>
      <w:proofErr w:type="spellEnd"/>
      <w:r w:rsidRPr="4CDC495E">
        <w:rPr>
          <w:sz w:val="24"/>
          <w:szCs w:val="24"/>
        </w:rPr>
        <w:t xml:space="preserve"> Tb, diluted bleach solutions, etc.</w:t>
      </w:r>
    </w:p>
    <w:p w14:paraId="28970CAF" w14:textId="75D0DB89" w:rsidR="009C4B91" w:rsidRDefault="4CDC495E" w:rsidP="009C4B91">
      <w:pPr>
        <w:pStyle w:val="ListParagraph"/>
        <w:numPr>
          <w:ilvl w:val="0"/>
          <w:numId w:val="2"/>
        </w:numPr>
        <w:rPr>
          <w:sz w:val="24"/>
          <w:szCs w:val="24"/>
        </w:rPr>
      </w:pPr>
      <w:r w:rsidRPr="4CDC495E">
        <w:rPr>
          <w:sz w:val="24"/>
          <w:szCs w:val="24"/>
        </w:rPr>
        <w:t>Put on PPE and avoid touching face at all times.</w:t>
      </w:r>
    </w:p>
    <w:p w14:paraId="45CE660C" w14:textId="2B90C614" w:rsidR="00F24F91" w:rsidRDefault="009C4B91" w:rsidP="00F24F91">
      <w:pPr>
        <w:pStyle w:val="ListParagraph"/>
        <w:numPr>
          <w:ilvl w:val="0"/>
          <w:numId w:val="2"/>
        </w:numPr>
        <w:rPr>
          <w:sz w:val="24"/>
          <w:szCs w:val="24"/>
        </w:rPr>
      </w:pPr>
      <w:r>
        <w:rPr>
          <w:sz w:val="24"/>
          <w:szCs w:val="24"/>
        </w:rPr>
        <w:t>Ensure signage is in place alerting others that area is closed.</w:t>
      </w:r>
    </w:p>
    <w:p w14:paraId="6C0BCAB3" w14:textId="1B6C2246" w:rsidR="00B52CA0" w:rsidRPr="00F24F91" w:rsidRDefault="00B52CA0" w:rsidP="00F24F91">
      <w:pPr>
        <w:pStyle w:val="ListParagraph"/>
        <w:numPr>
          <w:ilvl w:val="0"/>
          <w:numId w:val="2"/>
        </w:numPr>
        <w:rPr>
          <w:sz w:val="24"/>
          <w:szCs w:val="24"/>
        </w:rPr>
      </w:pPr>
      <w:r w:rsidRPr="00217D44">
        <w:rPr>
          <w:rFonts w:cstheme="minorHAnsi"/>
          <w:color w:val="0D0D0D" w:themeColor="text1" w:themeTint="F2"/>
          <w:sz w:val="24"/>
          <w:szCs w:val="24"/>
        </w:rPr>
        <w:t>If possible, open outside doors and windows to increase circulation in the area.</w:t>
      </w:r>
    </w:p>
    <w:p w14:paraId="1A2DB759" w14:textId="77777777" w:rsidR="009C4B91" w:rsidRDefault="009C4B91" w:rsidP="009C4B91">
      <w:pPr>
        <w:pStyle w:val="ListParagraph"/>
        <w:numPr>
          <w:ilvl w:val="0"/>
          <w:numId w:val="2"/>
        </w:numPr>
        <w:rPr>
          <w:sz w:val="24"/>
          <w:szCs w:val="24"/>
        </w:rPr>
      </w:pPr>
      <w:r>
        <w:rPr>
          <w:sz w:val="24"/>
          <w:szCs w:val="24"/>
        </w:rPr>
        <w:t>Clean areas that have build-up or appear to feel dirty or dusty with general cleaner or soap and water.  Follow all product label directions for safe handling and application.</w:t>
      </w:r>
    </w:p>
    <w:p w14:paraId="66DF94C4" w14:textId="5DC30C31" w:rsidR="009C4B91" w:rsidRDefault="00B52CA0" w:rsidP="009C4B91">
      <w:pPr>
        <w:pStyle w:val="ListParagraph"/>
        <w:numPr>
          <w:ilvl w:val="0"/>
          <w:numId w:val="2"/>
        </w:numPr>
        <w:rPr>
          <w:sz w:val="24"/>
          <w:szCs w:val="24"/>
        </w:rPr>
      </w:pPr>
      <w:r>
        <w:rPr>
          <w:rFonts w:cstheme="minorHAnsi"/>
          <w:sz w:val="24"/>
          <w:szCs w:val="24"/>
        </w:rPr>
        <w:t>Follow manufacturer’s directions to apply</w:t>
      </w:r>
      <w:r w:rsidR="4CDC495E" w:rsidRPr="4CDC495E">
        <w:rPr>
          <w:sz w:val="24"/>
          <w:szCs w:val="24"/>
        </w:rPr>
        <w:t xml:space="preserve"> </w:t>
      </w:r>
      <w:hyperlink r:id="rId9" w:history="1">
        <w:r w:rsidR="4CDC495E" w:rsidRPr="00121600">
          <w:rPr>
            <w:rStyle w:val="Hyperlink"/>
            <w:sz w:val="24"/>
            <w:szCs w:val="24"/>
          </w:rPr>
          <w:t>EPA-approved disinfectant</w:t>
        </w:r>
      </w:hyperlink>
      <w:r w:rsidR="4CDC495E" w:rsidRPr="4CDC495E">
        <w:rPr>
          <w:sz w:val="24"/>
          <w:szCs w:val="24"/>
        </w:rPr>
        <w:t xml:space="preserve"> on all high touch points such as doorknobs, light switches, benchtops, equipment/instrumentation, handles, desks, phones, keyboards, faucets, sinks, desks, chairs and similar items that may have been touched by COVID-19 positive persons.</w:t>
      </w:r>
    </w:p>
    <w:p w14:paraId="2A5B0F54" w14:textId="74575574" w:rsidR="009C4B91" w:rsidRDefault="12345485" w:rsidP="009C4B91">
      <w:pPr>
        <w:pStyle w:val="ListParagraph"/>
        <w:numPr>
          <w:ilvl w:val="0"/>
          <w:numId w:val="2"/>
        </w:numPr>
        <w:rPr>
          <w:sz w:val="24"/>
          <w:szCs w:val="24"/>
        </w:rPr>
      </w:pPr>
      <w:r w:rsidRPr="12345485">
        <w:rPr>
          <w:sz w:val="24"/>
          <w:szCs w:val="24"/>
        </w:rPr>
        <w:t>Leave the EPA-approved disinfectant on surfaces for the time described on the product label.</w:t>
      </w:r>
    </w:p>
    <w:p w14:paraId="0267C11E" w14:textId="77777777" w:rsidR="009C4B91" w:rsidRDefault="009C4B91" w:rsidP="00D33BEB">
      <w:pPr>
        <w:jc w:val="center"/>
        <w:rPr>
          <w:b/>
          <w:sz w:val="24"/>
          <w:szCs w:val="24"/>
          <w:u w:val="single"/>
        </w:rPr>
      </w:pPr>
      <w:r>
        <w:rPr>
          <w:b/>
          <w:sz w:val="24"/>
          <w:szCs w:val="24"/>
          <w:u w:val="single"/>
        </w:rPr>
        <w:t>Post Cleaning and Disinfection</w:t>
      </w:r>
    </w:p>
    <w:p w14:paraId="539A48EA" w14:textId="60EC2008" w:rsidR="00B52CA0" w:rsidRDefault="00B52CA0" w:rsidP="009C4B91">
      <w:pPr>
        <w:pStyle w:val="ListParagraph"/>
        <w:numPr>
          <w:ilvl w:val="0"/>
          <w:numId w:val="3"/>
        </w:numPr>
        <w:rPr>
          <w:sz w:val="24"/>
          <w:szCs w:val="24"/>
        </w:rPr>
      </w:pPr>
      <w:r w:rsidRPr="00217D44">
        <w:rPr>
          <w:rFonts w:cstheme="minorHAnsi"/>
          <w:color w:val="0D0D0D" w:themeColor="text1" w:themeTint="F2"/>
          <w:sz w:val="24"/>
          <w:szCs w:val="24"/>
        </w:rPr>
        <w:t>Close all outside doors and windows.</w:t>
      </w:r>
    </w:p>
    <w:p w14:paraId="616846D5" w14:textId="26A2EE3C" w:rsidR="009C4B91" w:rsidRDefault="4CDC495E" w:rsidP="009C4B91">
      <w:pPr>
        <w:pStyle w:val="ListParagraph"/>
        <w:numPr>
          <w:ilvl w:val="0"/>
          <w:numId w:val="3"/>
        </w:numPr>
        <w:rPr>
          <w:sz w:val="24"/>
          <w:szCs w:val="24"/>
        </w:rPr>
      </w:pPr>
      <w:r w:rsidRPr="4CDC495E">
        <w:rPr>
          <w:sz w:val="24"/>
          <w:szCs w:val="24"/>
        </w:rPr>
        <w:t xml:space="preserve">Carefully remove all PPE by following safe removal techniques and avoiding touching exterior of items. </w:t>
      </w:r>
    </w:p>
    <w:p w14:paraId="6AD911CD" w14:textId="270A75B1" w:rsidR="00B52CA0" w:rsidRDefault="00B52CA0" w:rsidP="009C4B91">
      <w:pPr>
        <w:pStyle w:val="ListParagraph"/>
        <w:numPr>
          <w:ilvl w:val="0"/>
          <w:numId w:val="3"/>
        </w:numPr>
        <w:rPr>
          <w:sz w:val="24"/>
          <w:szCs w:val="24"/>
        </w:rPr>
      </w:pPr>
      <w:r w:rsidRPr="00DE7717">
        <w:rPr>
          <w:rFonts w:cstheme="minorHAnsi"/>
          <w:color w:val="0D0D0D" w:themeColor="text1" w:themeTint="F2"/>
          <w:sz w:val="24"/>
          <w:szCs w:val="24"/>
        </w:rPr>
        <w:t xml:space="preserve">Clean eye protection </w:t>
      </w:r>
      <w:r>
        <w:rPr>
          <w:rFonts w:cstheme="minorHAnsi"/>
          <w:color w:val="0D0D0D" w:themeColor="text1" w:themeTint="F2"/>
          <w:sz w:val="24"/>
          <w:szCs w:val="24"/>
        </w:rPr>
        <w:t xml:space="preserve">and face shield </w:t>
      </w:r>
      <w:r w:rsidRPr="00DE7717">
        <w:rPr>
          <w:rFonts w:cstheme="minorHAnsi"/>
          <w:color w:val="0D0D0D" w:themeColor="text1" w:themeTint="F2"/>
          <w:sz w:val="24"/>
          <w:szCs w:val="24"/>
        </w:rPr>
        <w:t xml:space="preserve">following </w:t>
      </w:r>
      <w:r>
        <w:rPr>
          <w:rFonts w:cstheme="minorHAnsi"/>
          <w:color w:val="0D0D0D" w:themeColor="text1" w:themeTint="F2"/>
          <w:sz w:val="24"/>
          <w:szCs w:val="24"/>
        </w:rPr>
        <w:t>use</w:t>
      </w:r>
      <w:r w:rsidR="00262A28">
        <w:rPr>
          <w:rFonts w:cstheme="minorHAnsi"/>
          <w:color w:val="0D0D0D" w:themeColor="text1" w:themeTint="F2"/>
          <w:sz w:val="24"/>
          <w:szCs w:val="24"/>
        </w:rPr>
        <w:t>. Wash cloth face covering and lab coat.</w:t>
      </w:r>
    </w:p>
    <w:p w14:paraId="7872364A" w14:textId="1ADFB9CD" w:rsidR="009C4B91" w:rsidRDefault="00262A28" w:rsidP="009C4B91">
      <w:pPr>
        <w:pStyle w:val="ListParagraph"/>
        <w:numPr>
          <w:ilvl w:val="0"/>
          <w:numId w:val="3"/>
        </w:numPr>
        <w:rPr>
          <w:sz w:val="24"/>
          <w:szCs w:val="24"/>
        </w:rPr>
      </w:pPr>
      <w:r>
        <w:rPr>
          <w:sz w:val="24"/>
          <w:szCs w:val="24"/>
        </w:rPr>
        <w:t xml:space="preserve">Place used gloves, disposable </w:t>
      </w:r>
      <w:r w:rsidR="00911AD8">
        <w:rPr>
          <w:sz w:val="24"/>
          <w:szCs w:val="24"/>
        </w:rPr>
        <w:t>gown</w:t>
      </w:r>
      <w:r>
        <w:rPr>
          <w:sz w:val="24"/>
          <w:szCs w:val="24"/>
        </w:rPr>
        <w:t>, and disposable mask</w:t>
      </w:r>
      <w:r w:rsidR="4CDC495E" w:rsidRPr="4CDC495E">
        <w:rPr>
          <w:sz w:val="24"/>
          <w:szCs w:val="24"/>
        </w:rPr>
        <w:t xml:space="preserve"> in trash bag.  Securely close bag and place in centralized location for custodial staff to remove.</w:t>
      </w:r>
    </w:p>
    <w:p w14:paraId="5099AEB7" w14:textId="77777777" w:rsidR="00F24F91" w:rsidRDefault="00F24F91" w:rsidP="009C4B91">
      <w:pPr>
        <w:pStyle w:val="ListParagraph"/>
        <w:numPr>
          <w:ilvl w:val="0"/>
          <w:numId w:val="3"/>
        </w:numPr>
        <w:rPr>
          <w:sz w:val="24"/>
          <w:szCs w:val="24"/>
        </w:rPr>
      </w:pPr>
      <w:r>
        <w:rPr>
          <w:sz w:val="24"/>
          <w:szCs w:val="24"/>
        </w:rPr>
        <w:t>Wash hands thoroughly for at least 20 seconds with soap and warm water.</w:t>
      </w:r>
    </w:p>
    <w:p w14:paraId="722BDAE9" w14:textId="318CDAD4" w:rsidR="002425DA" w:rsidRDefault="002425DA" w:rsidP="009C4B91">
      <w:pPr>
        <w:pStyle w:val="ListParagraph"/>
        <w:numPr>
          <w:ilvl w:val="0"/>
          <w:numId w:val="3"/>
        </w:numPr>
        <w:rPr>
          <w:sz w:val="24"/>
          <w:szCs w:val="24"/>
        </w:rPr>
      </w:pPr>
      <w:r>
        <w:rPr>
          <w:sz w:val="24"/>
          <w:szCs w:val="24"/>
        </w:rPr>
        <w:t>Remove room closure signs.</w:t>
      </w:r>
    </w:p>
    <w:p w14:paraId="0BFF2794" w14:textId="77777777" w:rsidR="00D33BEB" w:rsidRPr="00D33BEB" w:rsidRDefault="00D33BEB" w:rsidP="00D33BEB">
      <w:pPr>
        <w:rPr>
          <w:sz w:val="24"/>
          <w:szCs w:val="24"/>
        </w:rPr>
      </w:pPr>
    </w:p>
    <w:p w14:paraId="569E1DB3" w14:textId="77777777" w:rsidR="00F24F91" w:rsidRDefault="4CDC495E" w:rsidP="00D33BEB">
      <w:pPr>
        <w:jc w:val="center"/>
        <w:rPr>
          <w:b/>
          <w:sz w:val="24"/>
          <w:szCs w:val="24"/>
          <w:u w:val="single"/>
        </w:rPr>
      </w:pPr>
      <w:r w:rsidRPr="4CDC495E">
        <w:rPr>
          <w:b/>
          <w:bCs/>
          <w:sz w:val="24"/>
          <w:szCs w:val="24"/>
          <w:u w:val="single"/>
        </w:rPr>
        <w:t>References and Resources</w:t>
      </w:r>
    </w:p>
    <w:p w14:paraId="355E5AAF" w14:textId="1EFC77DB" w:rsidR="00262A28" w:rsidRPr="00911AD8" w:rsidRDefault="00895BA0" w:rsidP="4CDC495E">
      <w:pPr>
        <w:pStyle w:val="ListParagraph"/>
        <w:numPr>
          <w:ilvl w:val="0"/>
          <w:numId w:val="4"/>
        </w:numPr>
        <w:rPr>
          <w:b/>
          <w:bCs/>
          <w:sz w:val="24"/>
          <w:szCs w:val="24"/>
        </w:rPr>
      </w:pPr>
      <w:hyperlink r:id="rId10" w:history="1">
        <w:r w:rsidR="4CDC495E" w:rsidRPr="00895BA0">
          <w:rPr>
            <w:rStyle w:val="Hyperlink"/>
          </w:rPr>
          <w:t>UVA Facilities Management Standard Operation Procedures for Cleaning and Disinfecting Areas Used by Persons Suspected / Confirmed to have Covid-19</w:t>
        </w:r>
      </w:hyperlink>
    </w:p>
    <w:p w14:paraId="542E7C61" w14:textId="308C7BBC" w:rsidR="4CDC495E" w:rsidRDefault="00262A28" w:rsidP="00262A28">
      <w:pPr>
        <w:pStyle w:val="ListParagraph"/>
        <w:numPr>
          <w:ilvl w:val="0"/>
          <w:numId w:val="4"/>
        </w:numPr>
        <w:rPr>
          <w:b/>
          <w:bCs/>
          <w:sz w:val="24"/>
          <w:szCs w:val="24"/>
        </w:rPr>
      </w:pPr>
      <w:hyperlink r:id="rId11" w:history="1">
        <w:r w:rsidRPr="00262A28">
          <w:rPr>
            <w:rStyle w:val="Hyperlink"/>
          </w:rPr>
          <w:t>https://www.cdc.gov/coronavirus/2019-ncov/community/organizations/cleaning-disinfection.html</w:t>
        </w:r>
      </w:hyperlink>
    </w:p>
    <w:p w14:paraId="0AE63A11" w14:textId="77777777" w:rsidR="00F24F91" w:rsidRPr="00F24F91" w:rsidRDefault="004D6C66" w:rsidP="00F24F91">
      <w:pPr>
        <w:pStyle w:val="ListParagraph"/>
        <w:numPr>
          <w:ilvl w:val="0"/>
          <w:numId w:val="4"/>
        </w:numPr>
        <w:rPr>
          <w:b/>
          <w:sz w:val="24"/>
          <w:szCs w:val="24"/>
          <w:u w:val="single"/>
        </w:rPr>
      </w:pPr>
      <w:hyperlink r:id="rId12" w:history="1">
        <w:r w:rsidR="00F24F91">
          <w:rPr>
            <w:rStyle w:val="Hyperlink"/>
          </w:rPr>
          <w:t>https://www.cdc.gov/coronavirus/2019-ncov/community/guidance-ihe-response.html</w:t>
        </w:r>
      </w:hyperlink>
    </w:p>
    <w:p w14:paraId="0062E80F" w14:textId="77777777" w:rsidR="00F24F91" w:rsidRPr="00F24F91" w:rsidRDefault="004D6C66" w:rsidP="00F24F91">
      <w:pPr>
        <w:pStyle w:val="ListParagraph"/>
        <w:numPr>
          <w:ilvl w:val="0"/>
          <w:numId w:val="4"/>
        </w:numPr>
        <w:rPr>
          <w:b/>
          <w:sz w:val="24"/>
          <w:szCs w:val="24"/>
          <w:u w:val="single"/>
        </w:rPr>
      </w:pPr>
      <w:hyperlink r:id="rId13" w:history="1">
        <w:r w:rsidR="00F24F91">
          <w:rPr>
            <w:rStyle w:val="Hyperlink"/>
          </w:rPr>
          <w:t>https://www.cdc.gov/coronavirus/2019-ncov/community/disinfecting-building-facility.html</w:t>
        </w:r>
      </w:hyperlink>
    </w:p>
    <w:p w14:paraId="6D6D444A" w14:textId="4ADD2E0A" w:rsidR="00F24F91" w:rsidRPr="002F427F" w:rsidRDefault="004D6C66" w:rsidP="00F24F91">
      <w:pPr>
        <w:pStyle w:val="ListParagraph"/>
        <w:numPr>
          <w:ilvl w:val="0"/>
          <w:numId w:val="4"/>
        </w:numPr>
        <w:rPr>
          <w:rStyle w:val="Hyperlink"/>
          <w:b/>
          <w:color w:val="auto"/>
          <w:sz w:val="24"/>
          <w:szCs w:val="24"/>
        </w:rPr>
      </w:pPr>
      <w:hyperlink r:id="rId14" w:history="1">
        <w:r w:rsidR="00F24F91">
          <w:rPr>
            <w:rStyle w:val="Hyperlink"/>
          </w:rPr>
          <w:t>https://www.cdc.gov/coronavirus/2019-ncov/community/reopen-guidance.html</w:t>
        </w:r>
      </w:hyperlink>
    </w:p>
    <w:p w14:paraId="223C2368" w14:textId="0195E10C" w:rsidR="002F427F" w:rsidRPr="003C3FB1" w:rsidRDefault="004D6C66" w:rsidP="4CDC495E">
      <w:pPr>
        <w:pStyle w:val="ListParagraph"/>
        <w:numPr>
          <w:ilvl w:val="0"/>
          <w:numId w:val="4"/>
        </w:numPr>
        <w:rPr>
          <w:rStyle w:val="Hyperlink"/>
          <w:b/>
          <w:bCs/>
          <w:color w:val="auto"/>
          <w:sz w:val="24"/>
          <w:szCs w:val="24"/>
        </w:rPr>
      </w:pPr>
      <w:hyperlink r:id="rId15">
        <w:r w:rsidR="4CDC495E" w:rsidRPr="4CDC495E">
          <w:rPr>
            <w:rStyle w:val="Hyperlink"/>
          </w:rPr>
          <w:t>https://www.cdc.gov/coronavirus/2019-ncov/hcp/using-ppe.html</w:t>
        </w:r>
      </w:hyperlink>
    </w:p>
    <w:p w14:paraId="6DE73B56" w14:textId="50608FB5" w:rsidR="003C3FB1" w:rsidRPr="003C3FB1" w:rsidRDefault="004D6C66" w:rsidP="4CDC495E">
      <w:pPr>
        <w:pStyle w:val="ListParagraph"/>
        <w:numPr>
          <w:ilvl w:val="0"/>
          <w:numId w:val="4"/>
        </w:numPr>
        <w:rPr>
          <w:b/>
          <w:bCs/>
          <w:sz w:val="24"/>
          <w:szCs w:val="24"/>
          <w:u w:val="single"/>
        </w:rPr>
      </w:pPr>
      <w:hyperlink r:id="rId16" w:history="1">
        <w:r w:rsidR="4CDC495E" w:rsidRPr="4CDC495E">
          <w:rPr>
            <w:rStyle w:val="Hyperlink"/>
          </w:rPr>
          <w:t>https://www.cdc.gov/coronavirus/2019-ncov/prevent-getting-sick/cleaning-disinfection.html</w:t>
        </w:r>
      </w:hyperlink>
    </w:p>
    <w:p w14:paraId="2375F98F" w14:textId="11790850" w:rsidR="003C3FB1" w:rsidRPr="00F24F91" w:rsidRDefault="004D6C66" w:rsidP="4CDC495E">
      <w:pPr>
        <w:pStyle w:val="ListParagraph"/>
        <w:numPr>
          <w:ilvl w:val="0"/>
          <w:numId w:val="4"/>
        </w:numPr>
        <w:rPr>
          <w:b/>
          <w:bCs/>
          <w:sz w:val="24"/>
          <w:szCs w:val="24"/>
          <w:u w:val="single"/>
        </w:rPr>
      </w:pPr>
      <w:hyperlink r:id="rId17" w:history="1">
        <w:r w:rsidR="4CDC495E" w:rsidRPr="4CDC495E">
          <w:rPr>
            <w:rStyle w:val="Hyperlink"/>
          </w:rPr>
          <w:t>https://www.epa.gov/pesticide-registration/list</w:t>
        </w:r>
        <w:bookmarkStart w:id="0" w:name="_GoBack"/>
        <w:bookmarkEnd w:id="0"/>
        <w:r w:rsidR="4CDC495E" w:rsidRPr="4CDC495E">
          <w:rPr>
            <w:rStyle w:val="Hyperlink"/>
          </w:rPr>
          <w:t>-n-disinfectants-use-against-sars-cov-2-covid-19</w:t>
        </w:r>
      </w:hyperlink>
    </w:p>
    <w:sectPr w:rsidR="003C3FB1" w:rsidRPr="00F24F91">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7934" w14:textId="77777777" w:rsidR="004D6C66" w:rsidRDefault="004D6C66" w:rsidP="002425DA">
      <w:pPr>
        <w:spacing w:after="0" w:line="240" w:lineRule="auto"/>
      </w:pPr>
      <w:r>
        <w:separator/>
      </w:r>
    </w:p>
  </w:endnote>
  <w:endnote w:type="continuationSeparator" w:id="0">
    <w:p w14:paraId="16A6C0B6" w14:textId="77777777" w:rsidR="004D6C66" w:rsidRDefault="004D6C66" w:rsidP="0024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CB49" w14:textId="7E9454E7" w:rsidR="00AB07E1" w:rsidRDefault="12345485">
    <w:pPr>
      <w:pStyle w:val="Footer"/>
    </w:pPr>
    <w:r>
      <w:t>UVA EHS 0</w:t>
    </w:r>
    <w:r w:rsidR="00911AD8">
      <w:t>9</w:t>
    </w:r>
    <w:r>
      <w:t>-</w:t>
    </w:r>
    <w:r w:rsidR="00911AD8">
      <w:t>17</w:t>
    </w:r>
    <w:r>
      <w:t>-2020 RTL</w:t>
    </w:r>
    <w:r w:rsidR="00911AD8">
      <w:t>, DEC</w:t>
    </w:r>
  </w:p>
  <w:p w14:paraId="67157F11" w14:textId="710CF0FF" w:rsidR="4CDC495E" w:rsidRDefault="4CDC495E" w:rsidP="4CDC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DA71" w14:textId="77777777" w:rsidR="004D6C66" w:rsidRDefault="004D6C66" w:rsidP="002425DA">
      <w:pPr>
        <w:spacing w:after="0" w:line="240" w:lineRule="auto"/>
      </w:pPr>
      <w:r>
        <w:separator/>
      </w:r>
    </w:p>
  </w:footnote>
  <w:footnote w:type="continuationSeparator" w:id="0">
    <w:p w14:paraId="48F7AB53" w14:textId="77777777" w:rsidR="004D6C66" w:rsidRDefault="004D6C66" w:rsidP="0024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CDC495E" w14:paraId="1ACCD577" w14:textId="77777777" w:rsidTr="4CDC495E">
      <w:tc>
        <w:tcPr>
          <w:tcW w:w="3120" w:type="dxa"/>
        </w:tcPr>
        <w:p w14:paraId="65CADFDD" w14:textId="068A5F69" w:rsidR="4CDC495E" w:rsidRDefault="4CDC495E" w:rsidP="4CDC495E">
          <w:pPr>
            <w:pStyle w:val="Header"/>
            <w:ind w:left="-115"/>
          </w:pPr>
        </w:p>
      </w:tc>
      <w:tc>
        <w:tcPr>
          <w:tcW w:w="3120" w:type="dxa"/>
        </w:tcPr>
        <w:p w14:paraId="1AEC66CF" w14:textId="3C71FC8B" w:rsidR="4CDC495E" w:rsidRDefault="4CDC495E" w:rsidP="4CDC495E">
          <w:pPr>
            <w:pStyle w:val="Header"/>
            <w:jc w:val="center"/>
          </w:pPr>
        </w:p>
      </w:tc>
      <w:tc>
        <w:tcPr>
          <w:tcW w:w="3120" w:type="dxa"/>
        </w:tcPr>
        <w:p w14:paraId="6E65959E" w14:textId="6F492BC1" w:rsidR="4CDC495E" w:rsidRDefault="4CDC495E" w:rsidP="4CDC495E">
          <w:pPr>
            <w:pStyle w:val="Header"/>
            <w:ind w:right="-115"/>
            <w:jc w:val="right"/>
          </w:pPr>
        </w:p>
      </w:tc>
    </w:tr>
  </w:tbl>
  <w:p w14:paraId="7BD69BC4" w14:textId="00FCFC1D" w:rsidR="4CDC495E" w:rsidRDefault="4CDC495E" w:rsidP="4CDC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64F"/>
    <w:multiLevelType w:val="multilevel"/>
    <w:tmpl w:val="4DA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7F33"/>
    <w:multiLevelType w:val="hybridMultilevel"/>
    <w:tmpl w:val="545A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56D6"/>
    <w:multiLevelType w:val="hybridMultilevel"/>
    <w:tmpl w:val="119E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01BCE"/>
    <w:multiLevelType w:val="hybridMultilevel"/>
    <w:tmpl w:val="ACAE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D72D2"/>
    <w:multiLevelType w:val="hybridMultilevel"/>
    <w:tmpl w:val="5F06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B6"/>
    <w:rsid w:val="00121600"/>
    <w:rsid w:val="001D2F16"/>
    <w:rsid w:val="001E7FD8"/>
    <w:rsid w:val="002425DA"/>
    <w:rsid w:val="00262A28"/>
    <w:rsid w:val="00274C10"/>
    <w:rsid w:val="002F427F"/>
    <w:rsid w:val="003401C9"/>
    <w:rsid w:val="00367F9C"/>
    <w:rsid w:val="003C3FB1"/>
    <w:rsid w:val="003F4330"/>
    <w:rsid w:val="003F5357"/>
    <w:rsid w:val="00450EE4"/>
    <w:rsid w:val="004D6C66"/>
    <w:rsid w:val="00511D94"/>
    <w:rsid w:val="005A2E9F"/>
    <w:rsid w:val="005B1825"/>
    <w:rsid w:val="005D22C1"/>
    <w:rsid w:val="005D2D1E"/>
    <w:rsid w:val="00603E88"/>
    <w:rsid w:val="007549C1"/>
    <w:rsid w:val="00782AC8"/>
    <w:rsid w:val="007B7C7D"/>
    <w:rsid w:val="00895BA0"/>
    <w:rsid w:val="008C5A8E"/>
    <w:rsid w:val="00911AD8"/>
    <w:rsid w:val="00983FDD"/>
    <w:rsid w:val="0099608D"/>
    <w:rsid w:val="009C4B91"/>
    <w:rsid w:val="009F235F"/>
    <w:rsid w:val="00A300B6"/>
    <w:rsid w:val="00A41D9F"/>
    <w:rsid w:val="00AA2E9F"/>
    <w:rsid w:val="00AB07E1"/>
    <w:rsid w:val="00B44834"/>
    <w:rsid w:val="00B52CA0"/>
    <w:rsid w:val="00B95FA9"/>
    <w:rsid w:val="00BD0EF4"/>
    <w:rsid w:val="00BF47DB"/>
    <w:rsid w:val="00C74EA1"/>
    <w:rsid w:val="00CC3E0A"/>
    <w:rsid w:val="00CD4227"/>
    <w:rsid w:val="00D138BE"/>
    <w:rsid w:val="00D33BEB"/>
    <w:rsid w:val="00D53266"/>
    <w:rsid w:val="00D71FA6"/>
    <w:rsid w:val="00D86738"/>
    <w:rsid w:val="00E27277"/>
    <w:rsid w:val="00E35642"/>
    <w:rsid w:val="00E67175"/>
    <w:rsid w:val="00E812B6"/>
    <w:rsid w:val="00F113E4"/>
    <w:rsid w:val="00F22335"/>
    <w:rsid w:val="00F24F91"/>
    <w:rsid w:val="00F577B4"/>
    <w:rsid w:val="00F858FB"/>
    <w:rsid w:val="00FE4623"/>
    <w:rsid w:val="12345485"/>
    <w:rsid w:val="4CDC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DC0F9"/>
  <w15:docId w15:val="{6D408FEC-5030-4459-9DDF-56A9830B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B6"/>
    <w:pPr>
      <w:ind w:left="720"/>
      <w:contextualSpacing/>
    </w:pPr>
  </w:style>
  <w:style w:type="character" w:styleId="Hyperlink">
    <w:name w:val="Hyperlink"/>
    <w:basedOn w:val="DefaultParagraphFont"/>
    <w:uiPriority w:val="99"/>
    <w:unhideWhenUsed/>
    <w:rsid w:val="00F24F91"/>
    <w:rPr>
      <w:color w:val="0000FF"/>
      <w:u w:val="single"/>
    </w:rPr>
  </w:style>
  <w:style w:type="character" w:styleId="CommentReference">
    <w:name w:val="annotation reference"/>
    <w:basedOn w:val="DefaultParagraphFont"/>
    <w:uiPriority w:val="99"/>
    <w:semiHidden/>
    <w:unhideWhenUsed/>
    <w:rsid w:val="00F858FB"/>
    <w:rPr>
      <w:sz w:val="16"/>
      <w:szCs w:val="16"/>
    </w:rPr>
  </w:style>
  <w:style w:type="paragraph" w:styleId="CommentText">
    <w:name w:val="annotation text"/>
    <w:basedOn w:val="Normal"/>
    <w:link w:val="CommentTextChar"/>
    <w:uiPriority w:val="99"/>
    <w:semiHidden/>
    <w:unhideWhenUsed/>
    <w:rsid w:val="00F858FB"/>
    <w:pPr>
      <w:spacing w:line="240" w:lineRule="auto"/>
    </w:pPr>
    <w:rPr>
      <w:sz w:val="20"/>
      <w:szCs w:val="20"/>
    </w:rPr>
  </w:style>
  <w:style w:type="character" w:customStyle="1" w:styleId="CommentTextChar">
    <w:name w:val="Comment Text Char"/>
    <w:basedOn w:val="DefaultParagraphFont"/>
    <w:link w:val="CommentText"/>
    <w:uiPriority w:val="99"/>
    <w:semiHidden/>
    <w:rsid w:val="00F858FB"/>
    <w:rPr>
      <w:sz w:val="20"/>
      <w:szCs w:val="20"/>
    </w:rPr>
  </w:style>
  <w:style w:type="paragraph" w:styleId="CommentSubject">
    <w:name w:val="annotation subject"/>
    <w:basedOn w:val="CommentText"/>
    <w:next w:val="CommentText"/>
    <w:link w:val="CommentSubjectChar"/>
    <w:uiPriority w:val="99"/>
    <w:semiHidden/>
    <w:unhideWhenUsed/>
    <w:rsid w:val="00F858FB"/>
    <w:rPr>
      <w:b/>
      <w:bCs/>
    </w:rPr>
  </w:style>
  <w:style w:type="character" w:customStyle="1" w:styleId="CommentSubjectChar">
    <w:name w:val="Comment Subject Char"/>
    <w:basedOn w:val="CommentTextChar"/>
    <w:link w:val="CommentSubject"/>
    <w:uiPriority w:val="99"/>
    <w:semiHidden/>
    <w:rsid w:val="00F858FB"/>
    <w:rPr>
      <w:b/>
      <w:bCs/>
      <w:sz w:val="20"/>
      <w:szCs w:val="20"/>
    </w:rPr>
  </w:style>
  <w:style w:type="paragraph" w:styleId="BalloonText">
    <w:name w:val="Balloon Text"/>
    <w:basedOn w:val="Normal"/>
    <w:link w:val="BalloonTextChar"/>
    <w:uiPriority w:val="99"/>
    <w:semiHidden/>
    <w:unhideWhenUsed/>
    <w:rsid w:val="00F8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FB"/>
    <w:rPr>
      <w:rFonts w:ascii="Segoe UI" w:hAnsi="Segoe UI" w:cs="Segoe UI"/>
      <w:sz w:val="18"/>
      <w:szCs w:val="18"/>
    </w:rPr>
  </w:style>
  <w:style w:type="paragraph" w:styleId="Header">
    <w:name w:val="header"/>
    <w:basedOn w:val="Normal"/>
    <w:link w:val="HeaderChar"/>
    <w:uiPriority w:val="99"/>
    <w:unhideWhenUsed/>
    <w:rsid w:val="002425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5DA"/>
  </w:style>
  <w:style w:type="paragraph" w:styleId="Footer">
    <w:name w:val="footer"/>
    <w:basedOn w:val="Normal"/>
    <w:link w:val="FooterChar"/>
    <w:uiPriority w:val="99"/>
    <w:unhideWhenUsed/>
    <w:rsid w:val="002425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5DA"/>
  </w:style>
  <w:style w:type="character" w:styleId="Strong">
    <w:name w:val="Strong"/>
    <w:basedOn w:val="DefaultParagraphFont"/>
    <w:uiPriority w:val="22"/>
    <w:qFormat/>
    <w:rsid w:val="005A2E9F"/>
    <w:rPr>
      <w:b/>
      <w:bCs/>
    </w:rPr>
  </w:style>
  <w:style w:type="character" w:customStyle="1" w:styleId="apple-converted-space">
    <w:name w:val="apple-converted-space"/>
    <w:basedOn w:val="DefaultParagraphFont"/>
    <w:rsid w:val="005A2E9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62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1200583046">
      <w:bodyDiv w:val="1"/>
      <w:marLeft w:val="0"/>
      <w:marRight w:val="0"/>
      <w:marTop w:val="0"/>
      <w:marBottom w:val="0"/>
      <w:divBdr>
        <w:top w:val="none" w:sz="0" w:space="0" w:color="auto"/>
        <w:left w:val="none" w:sz="0" w:space="0" w:color="auto"/>
        <w:bottom w:val="none" w:sz="0" w:space="0" w:color="auto"/>
        <w:right w:val="none" w:sz="0" w:space="0" w:color="auto"/>
      </w:divBdr>
    </w:div>
    <w:div w:id="12942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covid-19" TargetMode="External"/><Relationship Id="rId13" Type="http://schemas.openxmlformats.org/officeDocument/2006/relationships/hyperlink" Target="https://www.cdc.gov/coronavirus/2019-ncov/community/disinfecting-building-facility.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vapolicy.virginia.edu/policy/SEC-045" TargetMode="External"/><Relationship Id="rId12" Type="http://schemas.openxmlformats.org/officeDocument/2006/relationships/hyperlink" Target="https://www.cdc.gov/coronavirus/2019-ncov/community/guidance-ihe-response.html" TargetMode="External"/><Relationship Id="rId17" Type="http://schemas.openxmlformats.org/officeDocument/2006/relationships/hyperlink" Target="https://www.epa.gov/pesticide-registration/list-n-disinfectants-use-against-sars-cov-2-covid-19" TargetMode="External"/><Relationship Id="rId2" Type="http://schemas.openxmlformats.org/officeDocument/2006/relationships/styles" Target="styles.xml"/><Relationship Id="rId16" Type="http://schemas.openxmlformats.org/officeDocument/2006/relationships/hyperlink" Target="https://www.cdc.gov/coronavirus/2019-ncov/prevent-getting-sick/cleaning-disinfec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5" Type="http://schemas.openxmlformats.org/officeDocument/2006/relationships/hyperlink" Target="https://www.cdc.gov/coronavirus/2019-ncov/hcp/using-ppe.html" TargetMode="External"/><Relationship Id="R1bea3099183b4925" Type="http://schemas.microsoft.com/office/2016/09/relationships/commentsIds" Target="commentsIds.xml"/><Relationship Id="rId10" Type="http://schemas.openxmlformats.org/officeDocument/2006/relationships/hyperlink" Target="https://www.fm.virginia.edu/docs/operations/custodial/UVACustodialServicesSOP-COVID-1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covid-19" TargetMode="External"/><Relationship Id="rId1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Branum, Jennifer Dawn (jmw4qs)</dc:creator>
  <cp:keywords/>
  <dc:description/>
  <cp:lastModifiedBy>Clark, Dave (dec3f)</cp:lastModifiedBy>
  <cp:revision>2</cp:revision>
  <dcterms:created xsi:type="dcterms:W3CDTF">2020-09-17T23:47:00Z</dcterms:created>
  <dcterms:modified xsi:type="dcterms:W3CDTF">2020-09-17T23:47:00Z</dcterms:modified>
</cp:coreProperties>
</file>