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B7" w:rsidRDefault="00B01CB7" w:rsidP="00B01CB7">
      <w:pPr>
        <w:pStyle w:val="Caption"/>
      </w:pPr>
      <w:bookmarkStart w:id="0" w:name="_GoBack"/>
      <w:bookmarkEnd w:id="0"/>
      <w:r>
        <w:rPr>
          <w:noProof/>
        </w:rPr>
        <w:drawing>
          <wp:inline distT="0" distB="0" distL="0" distR="0" wp14:anchorId="5EF8123C" wp14:editId="6DE080E1">
            <wp:extent cx="2574925" cy="511810"/>
            <wp:effectExtent l="19050" t="0" r="0" b="0"/>
            <wp:docPr id="1" name="Picture 1" descr="rosm_uvacen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m_uvacen_sc"/>
                    <pic:cNvPicPr>
                      <a:picLocks noChangeAspect="1" noChangeArrowheads="1"/>
                    </pic:cNvPicPr>
                  </pic:nvPicPr>
                  <pic:blipFill>
                    <a:blip r:embed="rId8" cstate="print"/>
                    <a:srcRect/>
                    <a:stretch>
                      <a:fillRect/>
                    </a:stretch>
                  </pic:blipFill>
                  <pic:spPr bwMode="auto">
                    <a:xfrm>
                      <a:off x="0" y="0"/>
                      <a:ext cx="2574925" cy="511810"/>
                    </a:xfrm>
                    <a:prstGeom prst="rect">
                      <a:avLst/>
                    </a:prstGeom>
                    <a:noFill/>
                    <a:ln w="9525">
                      <a:noFill/>
                      <a:miter lim="800000"/>
                      <a:headEnd/>
                      <a:tailEnd/>
                    </a:ln>
                  </pic:spPr>
                </pic:pic>
              </a:graphicData>
            </a:graphic>
          </wp:inline>
        </w:drawing>
      </w:r>
    </w:p>
    <w:p w:rsidR="00825FD6" w:rsidRDefault="00EB5832" w:rsidP="00AA1C81">
      <w:pPr>
        <w:jc w:val="center"/>
        <w:rPr>
          <w:rFonts w:ascii="Arial Black" w:hAnsi="Arial Black"/>
          <w:sz w:val="32"/>
          <w:szCs w:val="32"/>
        </w:rPr>
      </w:pPr>
      <w:r w:rsidRPr="00111A00">
        <w:rPr>
          <w:rFonts w:ascii="Arial Black" w:hAnsi="Arial Black"/>
          <w:sz w:val="32"/>
          <w:szCs w:val="32"/>
        </w:rPr>
        <w:t>201</w:t>
      </w:r>
      <w:r w:rsidR="002515B1">
        <w:rPr>
          <w:rFonts w:ascii="Arial Black" w:hAnsi="Arial Black"/>
          <w:sz w:val="32"/>
          <w:szCs w:val="32"/>
        </w:rPr>
        <w:t>3</w:t>
      </w:r>
      <w:r w:rsidR="00161763" w:rsidRPr="00111A00">
        <w:rPr>
          <w:rFonts w:ascii="Arial Black" w:hAnsi="Arial Black"/>
          <w:sz w:val="32"/>
          <w:szCs w:val="32"/>
        </w:rPr>
        <w:t xml:space="preserve"> </w:t>
      </w:r>
      <w:r w:rsidR="00720C67" w:rsidRPr="00720C67">
        <w:rPr>
          <w:rFonts w:ascii="Arial Black" w:hAnsi="Arial Black"/>
          <w:sz w:val="32"/>
          <w:szCs w:val="32"/>
        </w:rPr>
        <w:t>Annual Fire Safety Report</w:t>
      </w:r>
    </w:p>
    <w:p w:rsidR="0047216F" w:rsidRDefault="0047216F" w:rsidP="00DE3EB8">
      <w:pPr>
        <w:spacing w:after="0" w:line="240" w:lineRule="auto"/>
        <w:rPr>
          <w:sz w:val="24"/>
          <w:szCs w:val="24"/>
        </w:rPr>
      </w:pPr>
      <w:r>
        <w:rPr>
          <w:sz w:val="24"/>
          <w:szCs w:val="24"/>
        </w:rPr>
        <w:t xml:space="preserve">The </w:t>
      </w:r>
      <w:r w:rsidRPr="0047216F">
        <w:rPr>
          <w:b/>
          <w:sz w:val="24"/>
          <w:szCs w:val="24"/>
        </w:rPr>
        <w:t>Higher Education Opportunity Act</w:t>
      </w:r>
      <w:r>
        <w:rPr>
          <w:b/>
          <w:sz w:val="24"/>
          <w:szCs w:val="24"/>
        </w:rPr>
        <w:t xml:space="preserve">, </w:t>
      </w:r>
      <w:r w:rsidR="00D51F78">
        <w:rPr>
          <w:sz w:val="24"/>
          <w:szCs w:val="24"/>
        </w:rPr>
        <w:t xml:space="preserve">enacted on August 14, 2008 requires institutions that maintain on-campus student housing to publish an annual fire safety report that outlines fire safety practices and standards of the institution. </w:t>
      </w:r>
    </w:p>
    <w:p w:rsidR="00DE3EB8" w:rsidRDefault="00DE3EB8" w:rsidP="00DE3EB8">
      <w:pPr>
        <w:spacing w:after="0" w:line="240" w:lineRule="auto"/>
        <w:rPr>
          <w:sz w:val="24"/>
          <w:szCs w:val="24"/>
        </w:rPr>
      </w:pPr>
    </w:p>
    <w:p w:rsidR="00D51F78" w:rsidRDefault="00D51F78" w:rsidP="00DE3EB8">
      <w:pPr>
        <w:spacing w:after="0" w:line="240" w:lineRule="auto"/>
        <w:rPr>
          <w:sz w:val="24"/>
          <w:szCs w:val="24"/>
        </w:rPr>
      </w:pPr>
      <w:r>
        <w:rPr>
          <w:sz w:val="24"/>
          <w:szCs w:val="24"/>
        </w:rPr>
        <w:t>The Charlottesville Fire Department responds to all alarm activations</w:t>
      </w:r>
      <w:r w:rsidR="00C36828">
        <w:rPr>
          <w:sz w:val="24"/>
          <w:szCs w:val="24"/>
        </w:rPr>
        <w:t xml:space="preserve"> at the University of Virginia</w:t>
      </w:r>
      <w:r>
        <w:rPr>
          <w:sz w:val="24"/>
          <w:szCs w:val="24"/>
        </w:rPr>
        <w:t>.  However, the following chart only represents confirmed fires at our on-campus student housing facilities.</w:t>
      </w:r>
    </w:p>
    <w:p w:rsidR="006C7436" w:rsidRPr="00695D62" w:rsidRDefault="006C10EB" w:rsidP="0026671E">
      <w:pPr>
        <w:spacing w:line="240" w:lineRule="auto"/>
      </w:pPr>
      <w:r w:rsidRPr="00695D62">
        <w:rPr>
          <w:rFonts w:ascii="Arial Black" w:hAnsi="Arial Black"/>
        </w:rPr>
        <w:t>Fire Statistics for On-Campus Student Housing Facilities</w:t>
      </w:r>
      <w:r w:rsidR="00561E56">
        <w:rPr>
          <w:rFonts w:ascii="Arial Black" w:hAnsi="Arial Black"/>
        </w:rPr>
        <w:t xml:space="preserve"> for Calendar Years 2011, 2012 and 2013</w:t>
      </w:r>
      <w:r w:rsidRPr="00695D62">
        <w:rPr>
          <w:rFonts w:ascii="Arial Black" w:hAnsi="Arial Black"/>
        </w:rPr>
        <w:t>:</w:t>
      </w:r>
    </w:p>
    <w:tbl>
      <w:tblPr>
        <w:tblStyle w:val="TableGrid"/>
        <w:tblW w:w="10856" w:type="dxa"/>
        <w:tblInd w:w="-342" w:type="dxa"/>
        <w:tblLayout w:type="fixed"/>
        <w:tblLook w:val="04A0" w:firstRow="1" w:lastRow="0" w:firstColumn="1" w:lastColumn="0" w:noHBand="0" w:noVBand="1"/>
      </w:tblPr>
      <w:tblGrid>
        <w:gridCol w:w="1957"/>
        <w:gridCol w:w="1193"/>
        <w:gridCol w:w="1350"/>
        <w:gridCol w:w="1350"/>
        <w:gridCol w:w="1260"/>
        <w:gridCol w:w="1136"/>
        <w:gridCol w:w="1080"/>
        <w:gridCol w:w="1530"/>
      </w:tblGrid>
      <w:tr w:rsidR="00A37A0E" w:rsidTr="0026671E">
        <w:tc>
          <w:tcPr>
            <w:tcW w:w="1957" w:type="dxa"/>
          </w:tcPr>
          <w:p w:rsidR="00A37A0E" w:rsidRPr="002925B4" w:rsidRDefault="00A37A0E" w:rsidP="00A37A0E">
            <w:pPr>
              <w:rPr>
                <w:b/>
              </w:rPr>
            </w:pPr>
            <w:r>
              <w:rPr>
                <w:b/>
              </w:rPr>
              <w:t>NAME</w:t>
            </w:r>
            <w:r w:rsidRPr="002925B4">
              <w:rPr>
                <w:b/>
              </w:rPr>
              <w:t>:</w:t>
            </w:r>
          </w:p>
          <w:p w:rsidR="00A37A0E" w:rsidRDefault="00A37A0E" w:rsidP="00A37A0E">
            <w:pPr>
              <w:rPr>
                <w:sz w:val="24"/>
                <w:szCs w:val="24"/>
              </w:rPr>
            </w:pPr>
            <w:r>
              <w:rPr>
                <w:b/>
              </w:rPr>
              <w:t>ADDRESS:</w:t>
            </w:r>
          </w:p>
        </w:tc>
        <w:tc>
          <w:tcPr>
            <w:tcW w:w="1193" w:type="dxa"/>
          </w:tcPr>
          <w:p w:rsidR="00A37A0E" w:rsidRPr="00D2763B" w:rsidRDefault="00A37A0E" w:rsidP="00A37A0E">
            <w:pPr>
              <w:jc w:val="center"/>
              <w:rPr>
                <w:b/>
                <w:sz w:val="16"/>
                <w:szCs w:val="16"/>
              </w:rPr>
            </w:pPr>
            <w:r w:rsidRPr="00D2763B">
              <w:rPr>
                <w:b/>
                <w:sz w:val="16"/>
                <w:szCs w:val="16"/>
              </w:rPr>
              <w:t>NUMBER OF  FIRES:</w:t>
            </w:r>
          </w:p>
        </w:tc>
        <w:tc>
          <w:tcPr>
            <w:tcW w:w="1350" w:type="dxa"/>
          </w:tcPr>
          <w:p w:rsidR="00EB2961" w:rsidRDefault="00EB2961" w:rsidP="00A37A0E">
            <w:pPr>
              <w:rPr>
                <w:b/>
                <w:sz w:val="16"/>
                <w:szCs w:val="16"/>
              </w:rPr>
            </w:pPr>
            <w:r>
              <w:rPr>
                <w:b/>
                <w:sz w:val="16"/>
                <w:szCs w:val="16"/>
              </w:rPr>
              <w:t>DATE</w:t>
            </w:r>
          </w:p>
          <w:p w:rsidR="00A37A0E" w:rsidRPr="00D2763B" w:rsidRDefault="00EB2961" w:rsidP="00A37A0E">
            <w:pPr>
              <w:rPr>
                <w:b/>
                <w:sz w:val="16"/>
                <w:szCs w:val="16"/>
              </w:rPr>
            </w:pPr>
            <w:r>
              <w:rPr>
                <w:b/>
                <w:sz w:val="16"/>
                <w:szCs w:val="16"/>
              </w:rPr>
              <w:t xml:space="preserve">TIME </w:t>
            </w:r>
            <w:r w:rsidR="00A37A0E" w:rsidRPr="00D2763B">
              <w:rPr>
                <w:b/>
                <w:sz w:val="16"/>
                <w:szCs w:val="16"/>
              </w:rPr>
              <w:t>OCCURRED:</w:t>
            </w:r>
          </w:p>
        </w:tc>
        <w:tc>
          <w:tcPr>
            <w:tcW w:w="1350" w:type="dxa"/>
          </w:tcPr>
          <w:p w:rsidR="00A37A0E" w:rsidRPr="00D2763B" w:rsidRDefault="00EB2961" w:rsidP="00A37A0E">
            <w:pPr>
              <w:rPr>
                <w:b/>
                <w:sz w:val="16"/>
                <w:szCs w:val="16"/>
              </w:rPr>
            </w:pPr>
            <w:r>
              <w:rPr>
                <w:b/>
                <w:sz w:val="16"/>
                <w:szCs w:val="16"/>
              </w:rPr>
              <w:t>LOCATION:</w:t>
            </w:r>
          </w:p>
        </w:tc>
        <w:tc>
          <w:tcPr>
            <w:tcW w:w="1260" w:type="dxa"/>
          </w:tcPr>
          <w:p w:rsidR="00A37A0E" w:rsidRPr="00D2763B" w:rsidRDefault="00A37A0E" w:rsidP="00A37A0E">
            <w:pPr>
              <w:rPr>
                <w:b/>
                <w:sz w:val="16"/>
                <w:szCs w:val="16"/>
              </w:rPr>
            </w:pPr>
            <w:r w:rsidRPr="00D2763B">
              <w:rPr>
                <w:b/>
                <w:sz w:val="16"/>
                <w:szCs w:val="16"/>
              </w:rPr>
              <w:t>CAUSE:</w:t>
            </w:r>
          </w:p>
        </w:tc>
        <w:tc>
          <w:tcPr>
            <w:tcW w:w="1136" w:type="dxa"/>
          </w:tcPr>
          <w:p w:rsidR="00A37A0E" w:rsidRPr="00D2763B" w:rsidRDefault="00A37A0E" w:rsidP="00A37A0E">
            <w:pPr>
              <w:rPr>
                <w:b/>
                <w:sz w:val="16"/>
                <w:szCs w:val="16"/>
              </w:rPr>
            </w:pPr>
            <w:r w:rsidRPr="00D2763B">
              <w:rPr>
                <w:b/>
                <w:sz w:val="16"/>
                <w:szCs w:val="16"/>
              </w:rPr>
              <w:t># OF INJURIES:</w:t>
            </w:r>
          </w:p>
        </w:tc>
        <w:tc>
          <w:tcPr>
            <w:tcW w:w="1080" w:type="dxa"/>
          </w:tcPr>
          <w:p w:rsidR="00A37A0E" w:rsidRPr="00D2763B" w:rsidRDefault="00A37A0E" w:rsidP="00A37A0E">
            <w:pPr>
              <w:rPr>
                <w:b/>
                <w:sz w:val="16"/>
                <w:szCs w:val="16"/>
              </w:rPr>
            </w:pPr>
            <w:r w:rsidRPr="00D2763B">
              <w:rPr>
                <w:b/>
                <w:sz w:val="16"/>
                <w:szCs w:val="16"/>
              </w:rPr>
              <w:t># OF DEATHS:</w:t>
            </w:r>
          </w:p>
        </w:tc>
        <w:tc>
          <w:tcPr>
            <w:tcW w:w="1530" w:type="dxa"/>
          </w:tcPr>
          <w:p w:rsidR="00A37A0E" w:rsidRPr="00D2763B" w:rsidRDefault="00A37A0E" w:rsidP="00A37A0E">
            <w:pPr>
              <w:rPr>
                <w:rFonts w:ascii="Calibri" w:hAnsi="Calibri" w:cs="Arial"/>
                <w:b/>
                <w:color w:val="000000"/>
                <w:sz w:val="16"/>
                <w:szCs w:val="16"/>
              </w:rPr>
            </w:pPr>
            <w:r w:rsidRPr="00D2763B">
              <w:rPr>
                <w:rFonts w:ascii="Calibri" w:hAnsi="Calibri" w:cs="Arial"/>
                <w:b/>
                <w:color w:val="000000"/>
                <w:sz w:val="16"/>
                <w:szCs w:val="16"/>
              </w:rPr>
              <w:t>VALUE OF PROPERTY DAMAGE:</w:t>
            </w:r>
          </w:p>
        </w:tc>
      </w:tr>
      <w:tr w:rsidR="00A37A0E" w:rsidTr="0026671E">
        <w:tc>
          <w:tcPr>
            <w:tcW w:w="1957" w:type="dxa"/>
          </w:tcPr>
          <w:p w:rsidR="00A37A0E" w:rsidRPr="00247A2E" w:rsidRDefault="00A37A0E" w:rsidP="00A37A0E">
            <w:r w:rsidRPr="00247A2E">
              <w:t xml:space="preserve">Abbott </w:t>
            </w:r>
            <w:r>
              <w:t xml:space="preserve">House </w:t>
            </w:r>
            <w:r w:rsidRPr="00247A2E">
              <w:t>835</w:t>
            </w:r>
          </w:p>
          <w:p w:rsidR="00A37A0E" w:rsidRPr="00247A2E" w:rsidRDefault="00A37A0E" w:rsidP="00A37A0E">
            <w:r w:rsidRPr="00247A2E">
              <w:t>530 Buckler Dr</w:t>
            </w:r>
          </w:p>
        </w:tc>
        <w:tc>
          <w:tcPr>
            <w:tcW w:w="1193" w:type="dxa"/>
          </w:tcPr>
          <w:p w:rsidR="00A37A0E" w:rsidRPr="00247A2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247A2E" w:rsidRDefault="00A37A0E" w:rsidP="00A37A0E">
            <w:r w:rsidRPr="00247A2E">
              <w:t>Abbott</w:t>
            </w:r>
            <w:r>
              <w:t xml:space="preserve"> House </w:t>
            </w:r>
            <w:r w:rsidRPr="00247A2E">
              <w:t>836</w:t>
            </w:r>
          </w:p>
          <w:p w:rsidR="00A37A0E" w:rsidRPr="00247A2E" w:rsidRDefault="00A37A0E" w:rsidP="00A37A0E">
            <w:r w:rsidRPr="00247A2E">
              <w:t>534 Buckler Dr</w:t>
            </w:r>
          </w:p>
        </w:tc>
        <w:tc>
          <w:tcPr>
            <w:tcW w:w="1193" w:type="dxa"/>
          </w:tcPr>
          <w:p w:rsidR="00A37A0E" w:rsidRPr="00247A2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 xml:space="preserve">Balz-Dobie House </w:t>
            </w:r>
          </w:p>
          <w:p w:rsidR="00A37A0E" w:rsidRDefault="00A37A0E" w:rsidP="00A37A0E">
            <w:r>
              <w:t>571 McCormick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Barringer Mansion /French House</w:t>
            </w:r>
          </w:p>
          <w:p w:rsidR="00A37A0E" w:rsidRDefault="00A37A0E" w:rsidP="00A37A0E">
            <w:r>
              <w:t>1404 Jefferson Park Ave</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26671E" w:rsidTr="00397FAD">
        <w:tc>
          <w:tcPr>
            <w:tcW w:w="1957" w:type="dxa"/>
            <w:vMerge w:val="restart"/>
            <w:shd w:val="clear" w:color="auto" w:fill="FDE9D9" w:themeFill="accent6" w:themeFillTint="33"/>
            <w:vAlign w:val="center"/>
          </w:tcPr>
          <w:p w:rsidR="0026671E" w:rsidRPr="0072466A" w:rsidRDefault="0026671E" w:rsidP="0026671E">
            <w:pPr>
              <w:jc w:val="center"/>
              <w:rPr>
                <w:color w:val="FF0000"/>
              </w:rPr>
            </w:pPr>
            <w:r w:rsidRPr="0072466A">
              <w:rPr>
                <w:color w:val="FF0000"/>
              </w:rPr>
              <w:t>Bice House</w:t>
            </w:r>
          </w:p>
          <w:p w:rsidR="0026671E" w:rsidRPr="0072466A" w:rsidRDefault="0026671E" w:rsidP="0026671E">
            <w:pPr>
              <w:jc w:val="center"/>
              <w:rPr>
                <w:color w:val="FF0000"/>
              </w:rPr>
            </w:pPr>
            <w:r w:rsidRPr="0072466A">
              <w:rPr>
                <w:color w:val="FF0000"/>
              </w:rPr>
              <w:t>583 Brandon Ave</w:t>
            </w:r>
          </w:p>
        </w:tc>
        <w:tc>
          <w:tcPr>
            <w:tcW w:w="1193" w:type="dxa"/>
            <w:vMerge w:val="restart"/>
            <w:shd w:val="clear" w:color="auto" w:fill="FDE9D9" w:themeFill="accent6" w:themeFillTint="33"/>
            <w:vAlign w:val="center"/>
          </w:tcPr>
          <w:p w:rsidR="0026671E" w:rsidRPr="0072466A" w:rsidRDefault="0026671E" w:rsidP="0026671E">
            <w:pPr>
              <w:jc w:val="center"/>
              <w:rPr>
                <w:color w:val="FF0000"/>
              </w:rPr>
            </w:pPr>
            <w:r w:rsidRPr="0072466A">
              <w:rPr>
                <w:color w:val="FF0000"/>
              </w:rPr>
              <w:t>2</w:t>
            </w:r>
          </w:p>
        </w:tc>
        <w:tc>
          <w:tcPr>
            <w:tcW w:w="1350" w:type="dxa"/>
            <w:shd w:val="clear" w:color="auto" w:fill="FDE9D9" w:themeFill="accent6" w:themeFillTint="33"/>
          </w:tcPr>
          <w:p w:rsidR="0026671E" w:rsidRPr="00C019E9" w:rsidRDefault="0026671E" w:rsidP="00A37A0E">
            <w:pPr>
              <w:rPr>
                <w:color w:val="FF0000"/>
              </w:rPr>
            </w:pPr>
            <w:r w:rsidRPr="00C019E9">
              <w:rPr>
                <w:color w:val="FF0000"/>
              </w:rPr>
              <w:t>10/29/13</w:t>
            </w:r>
          </w:p>
          <w:p w:rsidR="00EB2961" w:rsidRPr="00C019E9" w:rsidRDefault="00C019E9" w:rsidP="00A37A0E">
            <w:pPr>
              <w:rPr>
                <w:color w:val="FF0000"/>
              </w:rPr>
            </w:pPr>
            <w:r w:rsidRPr="00C019E9">
              <w:rPr>
                <w:color w:val="FF0000"/>
              </w:rPr>
              <w:t>1732</w:t>
            </w:r>
          </w:p>
        </w:tc>
        <w:tc>
          <w:tcPr>
            <w:tcW w:w="1350" w:type="dxa"/>
            <w:shd w:val="clear" w:color="auto" w:fill="FDE9D9" w:themeFill="accent6" w:themeFillTint="33"/>
          </w:tcPr>
          <w:p w:rsidR="0026671E" w:rsidRPr="00C019E9" w:rsidRDefault="00C019E9" w:rsidP="00A37A0E">
            <w:pPr>
              <w:rPr>
                <w:color w:val="FF0000"/>
              </w:rPr>
            </w:pPr>
            <w:r w:rsidRPr="00C019E9">
              <w:rPr>
                <w:color w:val="FF0000"/>
              </w:rPr>
              <w:t>Room 508</w:t>
            </w:r>
          </w:p>
        </w:tc>
        <w:tc>
          <w:tcPr>
            <w:tcW w:w="1260" w:type="dxa"/>
            <w:shd w:val="clear" w:color="auto" w:fill="FDE9D9" w:themeFill="accent6" w:themeFillTint="33"/>
          </w:tcPr>
          <w:p w:rsidR="0026671E" w:rsidRPr="00C019E9" w:rsidRDefault="0026671E" w:rsidP="00C019E9">
            <w:pPr>
              <w:rPr>
                <w:color w:val="FF0000"/>
                <w:sz w:val="16"/>
                <w:szCs w:val="16"/>
              </w:rPr>
            </w:pPr>
            <w:r w:rsidRPr="00C019E9">
              <w:rPr>
                <w:b/>
                <w:color w:val="FF0000"/>
                <w:sz w:val="16"/>
                <w:szCs w:val="16"/>
              </w:rPr>
              <w:t xml:space="preserve">Unintentional </w:t>
            </w:r>
            <w:r w:rsidRPr="00C019E9">
              <w:rPr>
                <w:color w:val="FF0000"/>
                <w:sz w:val="16"/>
                <w:szCs w:val="16"/>
              </w:rPr>
              <w:t>–grease fire</w:t>
            </w:r>
          </w:p>
        </w:tc>
        <w:tc>
          <w:tcPr>
            <w:tcW w:w="1136" w:type="dxa"/>
            <w:shd w:val="clear" w:color="auto" w:fill="FDE9D9" w:themeFill="accent6" w:themeFillTint="33"/>
          </w:tcPr>
          <w:p w:rsidR="0026671E" w:rsidRPr="00C019E9" w:rsidRDefault="0026671E" w:rsidP="00A37A0E">
            <w:pPr>
              <w:rPr>
                <w:color w:val="FF0000"/>
              </w:rPr>
            </w:pPr>
            <w:r w:rsidRPr="00C019E9">
              <w:rPr>
                <w:color w:val="FF0000"/>
              </w:rPr>
              <w:t>NA</w:t>
            </w:r>
          </w:p>
        </w:tc>
        <w:tc>
          <w:tcPr>
            <w:tcW w:w="1080" w:type="dxa"/>
            <w:shd w:val="clear" w:color="auto" w:fill="FDE9D9" w:themeFill="accent6" w:themeFillTint="33"/>
          </w:tcPr>
          <w:p w:rsidR="0026671E" w:rsidRPr="00C019E9" w:rsidRDefault="0026671E" w:rsidP="00A37A0E">
            <w:pPr>
              <w:rPr>
                <w:color w:val="FF0000"/>
              </w:rPr>
            </w:pPr>
            <w:r w:rsidRPr="00C019E9">
              <w:rPr>
                <w:color w:val="FF0000"/>
              </w:rPr>
              <w:t>NA</w:t>
            </w:r>
          </w:p>
        </w:tc>
        <w:tc>
          <w:tcPr>
            <w:tcW w:w="1530" w:type="dxa"/>
            <w:shd w:val="clear" w:color="auto" w:fill="FDE9D9" w:themeFill="accent6" w:themeFillTint="33"/>
          </w:tcPr>
          <w:p w:rsidR="0026671E" w:rsidRPr="00C019E9" w:rsidRDefault="0026671E" w:rsidP="00A37A0E">
            <w:pPr>
              <w:rPr>
                <w:color w:val="FF0000"/>
              </w:rPr>
            </w:pPr>
            <w:r w:rsidRPr="00C019E9">
              <w:rPr>
                <w:color w:val="FF0000"/>
              </w:rPr>
              <w:t>$0 - 99</w:t>
            </w:r>
          </w:p>
        </w:tc>
      </w:tr>
      <w:tr w:rsidR="0026671E" w:rsidTr="00397FAD">
        <w:tc>
          <w:tcPr>
            <w:tcW w:w="1957" w:type="dxa"/>
            <w:vMerge/>
            <w:shd w:val="clear" w:color="auto" w:fill="FDE9D9" w:themeFill="accent6" w:themeFillTint="33"/>
          </w:tcPr>
          <w:p w:rsidR="0026671E" w:rsidRDefault="0026671E" w:rsidP="00D277EA"/>
        </w:tc>
        <w:tc>
          <w:tcPr>
            <w:tcW w:w="1193" w:type="dxa"/>
            <w:vMerge/>
            <w:shd w:val="clear" w:color="auto" w:fill="FDE9D9" w:themeFill="accent6" w:themeFillTint="33"/>
          </w:tcPr>
          <w:p w:rsidR="0026671E" w:rsidRDefault="0026671E" w:rsidP="00D277EA">
            <w:pPr>
              <w:jc w:val="center"/>
            </w:pPr>
          </w:p>
        </w:tc>
        <w:tc>
          <w:tcPr>
            <w:tcW w:w="1350" w:type="dxa"/>
            <w:shd w:val="clear" w:color="auto" w:fill="FDE9D9" w:themeFill="accent6" w:themeFillTint="33"/>
          </w:tcPr>
          <w:p w:rsidR="0026671E" w:rsidRPr="003A5D3C" w:rsidRDefault="0026671E" w:rsidP="00D277EA">
            <w:pPr>
              <w:rPr>
                <w:color w:val="FF0000"/>
              </w:rPr>
            </w:pPr>
            <w:r w:rsidRPr="003A5D3C">
              <w:rPr>
                <w:color w:val="FF0000"/>
              </w:rPr>
              <w:t>07/23/11</w:t>
            </w:r>
          </w:p>
          <w:p w:rsidR="00EB2961" w:rsidRPr="003A5D3C" w:rsidRDefault="00EB2961" w:rsidP="00D277EA">
            <w:pPr>
              <w:rPr>
                <w:color w:val="FF0000"/>
              </w:rPr>
            </w:pPr>
            <w:r w:rsidRPr="003A5D3C">
              <w:rPr>
                <w:color w:val="FF0000"/>
              </w:rPr>
              <w:t>1659</w:t>
            </w:r>
          </w:p>
        </w:tc>
        <w:tc>
          <w:tcPr>
            <w:tcW w:w="1350" w:type="dxa"/>
            <w:shd w:val="clear" w:color="auto" w:fill="FDE9D9" w:themeFill="accent6" w:themeFillTint="33"/>
          </w:tcPr>
          <w:p w:rsidR="0026671E" w:rsidRPr="003A5D3C" w:rsidRDefault="003A5D3C" w:rsidP="00D277EA">
            <w:pPr>
              <w:rPr>
                <w:color w:val="FF0000"/>
              </w:rPr>
            </w:pPr>
            <w:r w:rsidRPr="003A5D3C">
              <w:rPr>
                <w:color w:val="FF0000"/>
              </w:rPr>
              <w:t>Room 605</w:t>
            </w:r>
          </w:p>
        </w:tc>
        <w:tc>
          <w:tcPr>
            <w:tcW w:w="1260" w:type="dxa"/>
            <w:shd w:val="clear" w:color="auto" w:fill="FDE9D9" w:themeFill="accent6" w:themeFillTint="33"/>
          </w:tcPr>
          <w:p w:rsidR="0026671E" w:rsidRPr="003A5D3C" w:rsidRDefault="0026671E" w:rsidP="000454C3">
            <w:pPr>
              <w:rPr>
                <w:color w:val="FF0000"/>
                <w:sz w:val="16"/>
                <w:szCs w:val="16"/>
              </w:rPr>
            </w:pPr>
            <w:r w:rsidRPr="003A5D3C">
              <w:rPr>
                <w:b/>
                <w:color w:val="FF0000"/>
                <w:sz w:val="16"/>
                <w:szCs w:val="16"/>
              </w:rPr>
              <w:t xml:space="preserve">Unintentional </w:t>
            </w:r>
            <w:r w:rsidR="003A5D3C" w:rsidRPr="003A5D3C">
              <w:rPr>
                <w:color w:val="FF0000"/>
                <w:sz w:val="16"/>
                <w:szCs w:val="16"/>
              </w:rPr>
              <w:t xml:space="preserve">– </w:t>
            </w:r>
            <w:r w:rsidR="000454C3" w:rsidRPr="003A5D3C">
              <w:rPr>
                <w:color w:val="FF0000"/>
                <w:sz w:val="16"/>
                <w:szCs w:val="16"/>
              </w:rPr>
              <w:t>cooking a steak and dropped a piece on top of stove</w:t>
            </w:r>
          </w:p>
        </w:tc>
        <w:tc>
          <w:tcPr>
            <w:tcW w:w="1136" w:type="dxa"/>
            <w:shd w:val="clear" w:color="auto" w:fill="FDE9D9" w:themeFill="accent6" w:themeFillTint="33"/>
          </w:tcPr>
          <w:p w:rsidR="0026671E" w:rsidRPr="003A5D3C" w:rsidRDefault="0026671E" w:rsidP="00D277EA">
            <w:pPr>
              <w:rPr>
                <w:color w:val="FF0000"/>
              </w:rPr>
            </w:pPr>
            <w:r w:rsidRPr="003A5D3C">
              <w:rPr>
                <w:color w:val="FF0000"/>
              </w:rPr>
              <w:t>NA</w:t>
            </w:r>
          </w:p>
        </w:tc>
        <w:tc>
          <w:tcPr>
            <w:tcW w:w="1080" w:type="dxa"/>
            <w:shd w:val="clear" w:color="auto" w:fill="FDE9D9" w:themeFill="accent6" w:themeFillTint="33"/>
          </w:tcPr>
          <w:p w:rsidR="0026671E" w:rsidRPr="003A5D3C" w:rsidRDefault="0026671E" w:rsidP="00D277EA">
            <w:pPr>
              <w:rPr>
                <w:color w:val="FF0000"/>
              </w:rPr>
            </w:pPr>
            <w:r w:rsidRPr="003A5D3C">
              <w:rPr>
                <w:color w:val="FF0000"/>
              </w:rPr>
              <w:t>NA</w:t>
            </w:r>
          </w:p>
        </w:tc>
        <w:tc>
          <w:tcPr>
            <w:tcW w:w="1530" w:type="dxa"/>
            <w:shd w:val="clear" w:color="auto" w:fill="FDE9D9" w:themeFill="accent6" w:themeFillTint="33"/>
          </w:tcPr>
          <w:p w:rsidR="0026671E" w:rsidRPr="003A5D3C" w:rsidRDefault="0026671E" w:rsidP="00D277EA">
            <w:pPr>
              <w:rPr>
                <w:color w:val="FF0000"/>
              </w:rPr>
            </w:pPr>
            <w:r w:rsidRPr="003A5D3C">
              <w:rPr>
                <w:color w:val="FF0000"/>
              </w:rPr>
              <w:t>$0 - 99</w:t>
            </w:r>
          </w:p>
        </w:tc>
      </w:tr>
      <w:tr w:rsidR="00A37A0E" w:rsidTr="0026671E">
        <w:tc>
          <w:tcPr>
            <w:tcW w:w="1957" w:type="dxa"/>
          </w:tcPr>
          <w:p w:rsidR="00A37A0E" w:rsidRDefault="00A37A0E" w:rsidP="00A37A0E">
            <w:r>
              <w:t>Bonnycastle House</w:t>
            </w:r>
          </w:p>
          <w:p w:rsidR="00A37A0E" w:rsidRDefault="00A37A0E" w:rsidP="00A37A0E">
            <w:r>
              <w:t>10 Bonnycastle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D11C21" w:rsidTr="0026671E">
        <w:tc>
          <w:tcPr>
            <w:tcW w:w="1957" w:type="dxa"/>
          </w:tcPr>
          <w:p w:rsidR="00D11C21" w:rsidRDefault="00D11C21" w:rsidP="00A37A0E">
            <w:r>
              <w:t>Boyd House 831</w:t>
            </w:r>
          </w:p>
          <w:p w:rsidR="00D11C21" w:rsidRDefault="00D11C21" w:rsidP="00A37A0E">
            <w:r>
              <w:t>504 Buckler Dr</w:t>
            </w:r>
          </w:p>
        </w:tc>
        <w:tc>
          <w:tcPr>
            <w:tcW w:w="1193" w:type="dxa"/>
          </w:tcPr>
          <w:p w:rsidR="00D11C21" w:rsidRDefault="00D11C21" w:rsidP="002515B1">
            <w:pPr>
              <w:jc w:val="center"/>
            </w:pPr>
            <w:r>
              <w:t>0</w:t>
            </w:r>
          </w:p>
        </w:tc>
        <w:tc>
          <w:tcPr>
            <w:tcW w:w="1350" w:type="dxa"/>
          </w:tcPr>
          <w:p w:rsidR="00D11C21" w:rsidRPr="00247A2E" w:rsidRDefault="00D11C21" w:rsidP="002515B1">
            <w:r>
              <w:t>NA</w:t>
            </w:r>
          </w:p>
        </w:tc>
        <w:tc>
          <w:tcPr>
            <w:tcW w:w="1350" w:type="dxa"/>
          </w:tcPr>
          <w:p w:rsidR="00D11C21" w:rsidRPr="00247A2E" w:rsidRDefault="00D11C21" w:rsidP="002515B1">
            <w:r>
              <w:t>NA</w:t>
            </w:r>
          </w:p>
        </w:tc>
        <w:tc>
          <w:tcPr>
            <w:tcW w:w="1260" w:type="dxa"/>
          </w:tcPr>
          <w:p w:rsidR="00D11C21" w:rsidRPr="00247A2E" w:rsidRDefault="00D11C21" w:rsidP="002515B1">
            <w:r>
              <w:t>NA</w:t>
            </w:r>
          </w:p>
        </w:tc>
        <w:tc>
          <w:tcPr>
            <w:tcW w:w="1136" w:type="dxa"/>
          </w:tcPr>
          <w:p w:rsidR="00D11C21" w:rsidRPr="00247A2E" w:rsidRDefault="00D11C21" w:rsidP="002515B1">
            <w:r>
              <w:t>NA</w:t>
            </w:r>
          </w:p>
        </w:tc>
        <w:tc>
          <w:tcPr>
            <w:tcW w:w="1080" w:type="dxa"/>
          </w:tcPr>
          <w:p w:rsidR="00D11C21" w:rsidRPr="00247A2E" w:rsidRDefault="00D11C21" w:rsidP="002515B1">
            <w:r>
              <w:t>NA</w:t>
            </w:r>
          </w:p>
        </w:tc>
        <w:tc>
          <w:tcPr>
            <w:tcW w:w="1530" w:type="dxa"/>
          </w:tcPr>
          <w:p w:rsidR="00D11C21" w:rsidRPr="00247A2E" w:rsidRDefault="00D11C21" w:rsidP="002515B1">
            <w:r>
              <w:t>NA</w:t>
            </w:r>
          </w:p>
        </w:tc>
      </w:tr>
      <w:tr w:rsidR="00D11C21" w:rsidTr="0026671E">
        <w:tc>
          <w:tcPr>
            <w:tcW w:w="1957" w:type="dxa"/>
          </w:tcPr>
          <w:p w:rsidR="00D11C21" w:rsidRDefault="00D11C21" w:rsidP="002515B1">
            <w:r>
              <w:t>Boyd House 832</w:t>
            </w:r>
          </w:p>
          <w:p w:rsidR="00D11C21" w:rsidRDefault="00D11C21" w:rsidP="00D11C21">
            <w:r>
              <w:t>500 Buckler Dr</w:t>
            </w:r>
          </w:p>
        </w:tc>
        <w:tc>
          <w:tcPr>
            <w:tcW w:w="1193" w:type="dxa"/>
          </w:tcPr>
          <w:p w:rsidR="00D11C21" w:rsidRDefault="00D11C21" w:rsidP="002515B1">
            <w:pPr>
              <w:jc w:val="center"/>
            </w:pPr>
            <w:r>
              <w:t>0</w:t>
            </w:r>
          </w:p>
        </w:tc>
        <w:tc>
          <w:tcPr>
            <w:tcW w:w="1350" w:type="dxa"/>
          </w:tcPr>
          <w:p w:rsidR="00D11C21" w:rsidRPr="00247A2E" w:rsidRDefault="00D11C21" w:rsidP="002515B1">
            <w:r>
              <w:t>NA</w:t>
            </w:r>
          </w:p>
        </w:tc>
        <w:tc>
          <w:tcPr>
            <w:tcW w:w="1350" w:type="dxa"/>
          </w:tcPr>
          <w:p w:rsidR="00D11C21" w:rsidRPr="00247A2E" w:rsidRDefault="00D11C21" w:rsidP="002515B1">
            <w:r>
              <w:t>NA</w:t>
            </w:r>
          </w:p>
        </w:tc>
        <w:tc>
          <w:tcPr>
            <w:tcW w:w="1260" w:type="dxa"/>
          </w:tcPr>
          <w:p w:rsidR="00D11C21" w:rsidRPr="00247A2E" w:rsidRDefault="00D11C21" w:rsidP="002515B1">
            <w:r>
              <w:t>NA</w:t>
            </w:r>
          </w:p>
        </w:tc>
        <w:tc>
          <w:tcPr>
            <w:tcW w:w="1136" w:type="dxa"/>
          </w:tcPr>
          <w:p w:rsidR="00D11C21" w:rsidRPr="00247A2E" w:rsidRDefault="00D11C21" w:rsidP="002515B1">
            <w:r>
              <w:t>NA</w:t>
            </w:r>
          </w:p>
        </w:tc>
        <w:tc>
          <w:tcPr>
            <w:tcW w:w="1080" w:type="dxa"/>
          </w:tcPr>
          <w:p w:rsidR="00D11C21" w:rsidRPr="00247A2E" w:rsidRDefault="00D11C21" w:rsidP="002515B1">
            <w:r>
              <w:t>NA</w:t>
            </w:r>
          </w:p>
        </w:tc>
        <w:tc>
          <w:tcPr>
            <w:tcW w:w="1530" w:type="dxa"/>
          </w:tcPr>
          <w:p w:rsidR="00D11C21" w:rsidRPr="00247A2E" w:rsidRDefault="00D11C21" w:rsidP="002515B1">
            <w:r>
              <w:t>NA</w:t>
            </w:r>
          </w:p>
        </w:tc>
      </w:tr>
      <w:tr w:rsidR="00A37A0E" w:rsidTr="0026671E">
        <w:tc>
          <w:tcPr>
            <w:tcW w:w="1957" w:type="dxa"/>
          </w:tcPr>
          <w:p w:rsidR="00A37A0E" w:rsidRDefault="00A37A0E" w:rsidP="00A37A0E">
            <w:r>
              <w:t>Casa Bolivar/ Spanish House</w:t>
            </w:r>
          </w:p>
          <w:p w:rsidR="00A37A0E" w:rsidRDefault="00A37A0E" w:rsidP="00A37A0E">
            <w:r>
              <w:t>1408 Jefferson Park Ave</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Cauthen House</w:t>
            </w:r>
          </w:p>
          <w:p w:rsidR="00A37A0E" w:rsidRPr="00B36C82" w:rsidRDefault="00A37A0E" w:rsidP="00A37A0E">
            <w:r>
              <w:t>450 Tree House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Courtenay House</w:t>
            </w:r>
          </w:p>
          <w:p w:rsidR="00A37A0E" w:rsidRDefault="00A37A0E" w:rsidP="00A37A0E">
            <w:r>
              <w:t>795 Alderman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lastRenderedPageBreak/>
              <w:t>Crackerbox</w:t>
            </w:r>
          </w:p>
          <w:p w:rsidR="00A37A0E" w:rsidRDefault="00A37A0E" w:rsidP="00A37A0E">
            <w:r>
              <w:t>54 Rotunda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Dabney House</w:t>
            </w:r>
          </w:p>
          <w:p w:rsidR="00A37A0E" w:rsidRDefault="00A37A0E" w:rsidP="00A37A0E">
            <w:r>
              <w:t>20 Bonnycastle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Davis House</w:t>
            </w:r>
          </w:p>
          <w:p w:rsidR="00A37A0E" w:rsidRDefault="00A37A0E" w:rsidP="00A37A0E">
            <w:r>
              <w:t>82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Dillard 385</w:t>
            </w:r>
          </w:p>
          <w:p w:rsidR="00A37A0E" w:rsidRDefault="00A37A0E" w:rsidP="00A37A0E">
            <w:r>
              <w:t>508 Floyd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Dillard 386</w:t>
            </w:r>
          </w:p>
          <w:p w:rsidR="00A37A0E" w:rsidRDefault="00A37A0E" w:rsidP="00A37A0E">
            <w:r>
              <w:t>520 Floyd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Dillard 387</w:t>
            </w:r>
          </w:p>
          <w:p w:rsidR="00A37A0E" w:rsidRDefault="00A37A0E" w:rsidP="00A37A0E">
            <w:r>
              <w:t>526 Floyd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Dillard 388</w:t>
            </w:r>
          </w:p>
          <w:p w:rsidR="00A37A0E" w:rsidRDefault="00A37A0E" w:rsidP="00A37A0E">
            <w:r>
              <w:t>528 Floyd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Dillard 389</w:t>
            </w:r>
          </w:p>
          <w:p w:rsidR="00A37A0E" w:rsidRDefault="00A37A0E" w:rsidP="00A37A0E">
            <w:r>
              <w:t>532 Floyd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Dunglison House</w:t>
            </w:r>
          </w:p>
          <w:p w:rsidR="00A37A0E" w:rsidRDefault="00A37A0E" w:rsidP="00A37A0E">
            <w:r>
              <w:t>775 Alderman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Dunnington House</w:t>
            </w:r>
          </w:p>
          <w:p w:rsidR="00A37A0E" w:rsidRDefault="00A37A0E" w:rsidP="00A37A0E">
            <w:r>
              <w:t>695 Alderman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East Lawn Dorm</w:t>
            </w:r>
          </w:p>
          <w:p w:rsidR="00A37A0E" w:rsidRDefault="00A37A0E" w:rsidP="00A37A0E">
            <w:r>
              <w:t>12 East Lawn</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East Range Dorm</w:t>
            </w:r>
          </w:p>
          <w:p w:rsidR="00A37A0E" w:rsidRDefault="00A37A0E" w:rsidP="00A37A0E">
            <w:r>
              <w:t>48 Rotunda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Echols House</w:t>
            </w:r>
          </w:p>
          <w:p w:rsidR="00A37A0E" w:rsidRDefault="00A37A0E" w:rsidP="00A37A0E">
            <w:r>
              <w:t>450 McCormick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Emmett House</w:t>
            </w:r>
          </w:p>
          <w:p w:rsidR="00A37A0E" w:rsidRDefault="00A37A0E" w:rsidP="00A37A0E">
            <w:r>
              <w:t>432 McCormick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Faulkner Cottage  E – 478 Faulkner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Faulkner Cottage W – 470 Faulkner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Fitzhugh House</w:t>
            </w:r>
          </w:p>
          <w:p w:rsidR="00A37A0E" w:rsidRDefault="00A37A0E" w:rsidP="00A37A0E">
            <w:r>
              <w:t>735 Alderman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Gildersleeve House</w:t>
            </w:r>
          </w:p>
          <w:p w:rsidR="00A37A0E" w:rsidRDefault="00A37A0E" w:rsidP="00A37A0E">
            <w:r>
              <w:t>72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247A2E" w:rsidRDefault="00A37A0E" w:rsidP="00A37A0E">
            <w:r w:rsidRPr="00247A2E">
              <w:t xml:space="preserve">Glenn </w:t>
            </w:r>
            <w:r>
              <w:t xml:space="preserve">House </w:t>
            </w:r>
            <w:r w:rsidRPr="00247A2E">
              <w:t>829</w:t>
            </w:r>
          </w:p>
          <w:p w:rsidR="00A37A0E" w:rsidRPr="00247A2E" w:rsidRDefault="00A37A0E" w:rsidP="00A37A0E">
            <w:r w:rsidRPr="00247A2E">
              <w:t>514 Buckler Dr</w:t>
            </w:r>
          </w:p>
        </w:tc>
        <w:tc>
          <w:tcPr>
            <w:tcW w:w="1193" w:type="dxa"/>
          </w:tcPr>
          <w:p w:rsidR="00A37A0E" w:rsidRPr="00247A2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247A2E" w:rsidRDefault="00A37A0E" w:rsidP="00A37A0E">
            <w:r w:rsidRPr="00247A2E">
              <w:t>Glenn</w:t>
            </w:r>
            <w:r>
              <w:t xml:space="preserve">  House </w:t>
            </w:r>
            <w:r w:rsidRPr="00247A2E">
              <w:t>830</w:t>
            </w:r>
          </w:p>
          <w:p w:rsidR="00A37A0E" w:rsidRPr="00247A2E" w:rsidRDefault="00A37A0E" w:rsidP="00A37A0E">
            <w:r>
              <w:t>510 Buckler Dr</w:t>
            </w:r>
          </w:p>
        </w:tc>
        <w:tc>
          <w:tcPr>
            <w:tcW w:w="1193" w:type="dxa"/>
          </w:tcPr>
          <w:p w:rsidR="00A37A0E" w:rsidRPr="00247A2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Gooch 381</w:t>
            </w:r>
          </w:p>
          <w:p w:rsidR="00A37A0E" w:rsidRDefault="00A37A0E" w:rsidP="00A37A0E">
            <w:r>
              <w:t>478 Floyd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Gooch 382</w:t>
            </w:r>
          </w:p>
          <w:p w:rsidR="00A37A0E" w:rsidRDefault="00A37A0E" w:rsidP="00A37A0E">
            <w:r>
              <w:t>480 Floyd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Gooch 383</w:t>
            </w:r>
          </w:p>
          <w:p w:rsidR="00A37A0E" w:rsidRDefault="00A37A0E" w:rsidP="00A37A0E">
            <w:r>
              <w:t>484 Floyd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Gooch 384</w:t>
            </w:r>
          </w:p>
          <w:p w:rsidR="00A37A0E" w:rsidRDefault="00A37A0E" w:rsidP="00A37A0E">
            <w:r>
              <w:lastRenderedPageBreak/>
              <w:t>496 Floyd Dr</w:t>
            </w:r>
          </w:p>
        </w:tc>
        <w:tc>
          <w:tcPr>
            <w:tcW w:w="1193" w:type="dxa"/>
          </w:tcPr>
          <w:p w:rsidR="00A37A0E" w:rsidRDefault="00A37A0E" w:rsidP="00A37A0E">
            <w:pPr>
              <w:jc w:val="center"/>
            </w:pPr>
            <w:r>
              <w:lastRenderedPageBreak/>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lastRenderedPageBreak/>
              <w:t>Hancock House</w:t>
            </w:r>
          </w:p>
          <w:p w:rsidR="00A37A0E" w:rsidRDefault="00A37A0E" w:rsidP="00A37A0E">
            <w:r>
              <w:t>15 Hancock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Harrison House</w:t>
            </w:r>
          </w:p>
          <w:p w:rsidR="00A37A0E" w:rsidRDefault="00A37A0E" w:rsidP="00A37A0E">
            <w:r>
              <w:t>72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Hench Apts</w:t>
            </w:r>
          </w:p>
          <w:p w:rsidR="00A37A0E" w:rsidRDefault="00A37A0E" w:rsidP="00A37A0E">
            <w:r>
              <w:t>472 Faulkner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Holmes House</w:t>
            </w:r>
          </w:p>
          <w:p w:rsidR="00A37A0E" w:rsidRDefault="00A37A0E" w:rsidP="003815D1">
            <w:r>
              <w:t>60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2D2CEA" w:rsidRPr="003A5D3C" w:rsidTr="00397FAD">
        <w:tc>
          <w:tcPr>
            <w:tcW w:w="1957" w:type="dxa"/>
            <w:shd w:val="clear" w:color="auto" w:fill="FDE9D9" w:themeFill="accent6" w:themeFillTint="33"/>
          </w:tcPr>
          <w:p w:rsidR="002D2CEA" w:rsidRPr="003A5D3C" w:rsidRDefault="002D2CEA" w:rsidP="00A37A0E">
            <w:pPr>
              <w:rPr>
                <w:color w:val="FF0000"/>
              </w:rPr>
            </w:pPr>
            <w:r w:rsidRPr="003A5D3C">
              <w:rPr>
                <w:color w:val="FF0000"/>
              </w:rPr>
              <w:t>Hoxton Apts</w:t>
            </w:r>
          </w:p>
          <w:p w:rsidR="002D2CEA" w:rsidRPr="003A5D3C" w:rsidRDefault="002D2CEA" w:rsidP="00A37A0E">
            <w:pPr>
              <w:rPr>
                <w:color w:val="FF0000"/>
              </w:rPr>
            </w:pPr>
            <w:r w:rsidRPr="003A5D3C">
              <w:rPr>
                <w:color w:val="FF0000"/>
              </w:rPr>
              <w:t>205 Sprigg Ln</w:t>
            </w:r>
          </w:p>
        </w:tc>
        <w:tc>
          <w:tcPr>
            <w:tcW w:w="1193" w:type="dxa"/>
            <w:shd w:val="clear" w:color="auto" w:fill="FDE9D9" w:themeFill="accent6" w:themeFillTint="33"/>
          </w:tcPr>
          <w:p w:rsidR="002D2CEA" w:rsidRPr="003A5D3C" w:rsidRDefault="002D2CEA" w:rsidP="00A37A0E">
            <w:pPr>
              <w:jc w:val="center"/>
              <w:rPr>
                <w:color w:val="FF0000"/>
              </w:rPr>
            </w:pPr>
            <w:r w:rsidRPr="003A5D3C">
              <w:rPr>
                <w:color w:val="FF0000"/>
              </w:rPr>
              <w:t>1</w:t>
            </w:r>
          </w:p>
        </w:tc>
        <w:tc>
          <w:tcPr>
            <w:tcW w:w="1350" w:type="dxa"/>
            <w:shd w:val="clear" w:color="auto" w:fill="FDE9D9" w:themeFill="accent6" w:themeFillTint="33"/>
          </w:tcPr>
          <w:p w:rsidR="002D2CEA" w:rsidRPr="003A5D3C" w:rsidRDefault="002D2CEA" w:rsidP="00A37A0E">
            <w:pPr>
              <w:rPr>
                <w:color w:val="FF0000"/>
              </w:rPr>
            </w:pPr>
            <w:r w:rsidRPr="003A5D3C">
              <w:rPr>
                <w:color w:val="FF0000"/>
              </w:rPr>
              <w:t>08/19/11</w:t>
            </w:r>
          </w:p>
          <w:p w:rsidR="00EB2961" w:rsidRPr="003A5D3C" w:rsidRDefault="003A5D3C" w:rsidP="00A37A0E">
            <w:pPr>
              <w:rPr>
                <w:color w:val="FF0000"/>
              </w:rPr>
            </w:pPr>
            <w:r w:rsidRPr="003A5D3C">
              <w:rPr>
                <w:color w:val="FF0000"/>
              </w:rPr>
              <w:t>1503</w:t>
            </w:r>
          </w:p>
        </w:tc>
        <w:tc>
          <w:tcPr>
            <w:tcW w:w="1350" w:type="dxa"/>
            <w:shd w:val="clear" w:color="auto" w:fill="FDE9D9" w:themeFill="accent6" w:themeFillTint="33"/>
          </w:tcPr>
          <w:p w:rsidR="002D2CEA" w:rsidRPr="003A5D3C" w:rsidRDefault="003A5D3C" w:rsidP="00A37A0E">
            <w:pPr>
              <w:rPr>
                <w:color w:val="FF0000"/>
              </w:rPr>
            </w:pPr>
            <w:r w:rsidRPr="003A5D3C">
              <w:rPr>
                <w:color w:val="FF0000"/>
              </w:rPr>
              <w:t>Room 212B</w:t>
            </w:r>
          </w:p>
        </w:tc>
        <w:tc>
          <w:tcPr>
            <w:tcW w:w="1260" w:type="dxa"/>
            <w:shd w:val="clear" w:color="auto" w:fill="FDE9D9" w:themeFill="accent6" w:themeFillTint="33"/>
          </w:tcPr>
          <w:p w:rsidR="002D2CEA" w:rsidRPr="003A5D3C" w:rsidRDefault="002D2CEA" w:rsidP="003A5D3C">
            <w:pPr>
              <w:rPr>
                <w:color w:val="FF0000"/>
                <w:sz w:val="16"/>
                <w:szCs w:val="16"/>
              </w:rPr>
            </w:pPr>
            <w:r w:rsidRPr="003A5D3C">
              <w:rPr>
                <w:b/>
                <w:color w:val="FF0000"/>
                <w:sz w:val="16"/>
                <w:szCs w:val="16"/>
              </w:rPr>
              <w:t xml:space="preserve">Unintentional </w:t>
            </w:r>
            <w:r w:rsidRPr="003A5D3C">
              <w:rPr>
                <w:color w:val="FF0000"/>
                <w:sz w:val="16"/>
                <w:szCs w:val="16"/>
              </w:rPr>
              <w:t>–</w:t>
            </w:r>
            <w:r w:rsidR="000454C3" w:rsidRPr="003A5D3C">
              <w:rPr>
                <w:color w:val="FF0000"/>
                <w:sz w:val="16"/>
                <w:szCs w:val="16"/>
              </w:rPr>
              <w:t>melted</w:t>
            </w:r>
            <w:r w:rsidR="003A5D3C" w:rsidRPr="003A5D3C">
              <w:rPr>
                <w:color w:val="FF0000"/>
                <w:sz w:val="16"/>
                <w:szCs w:val="16"/>
              </w:rPr>
              <w:t>/</w:t>
            </w:r>
            <w:r w:rsidR="000454C3" w:rsidRPr="003A5D3C">
              <w:rPr>
                <w:color w:val="FF0000"/>
                <w:sz w:val="16"/>
                <w:szCs w:val="16"/>
              </w:rPr>
              <w:t xml:space="preserve"> burned pop-tart</w:t>
            </w:r>
          </w:p>
        </w:tc>
        <w:tc>
          <w:tcPr>
            <w:tcW w:w="1136" w:type="dxa"/>
            <w:shd w:val="clear" w:color="auto" w:fill="FDE9D9" w:themeFill="accent6" w:themeFillTint="33"/>
          </w:tcPr>
          <w:p w:rsidR="002D2CEA" w:rsidRPr="003A5D3C" w:rsidRDefault="002D2CEA" w:rsidP="00A37A0E">
            <w:pPr>
              <w:rPr>
                <w:color w:val="FF0000"/>
              </w:rPr>
            </w:pPr>
            <w:r w:rsidRPr="003A5D3C">
              <w:rPr>
                <w:color w:val="FF0000"/>
              </w:rPr>
              <w:t>NA</w:t>
            </w:r>
          </w:p>
        </w:tc>
        <w:tc>
          <w:tcPr>
            <w:tcW w:w="1080" w:type="dxa"/>
            <w:shd w:val="clear" w:color="auto" w:fill="FDE9D9" w:themeFill="accent6" w:themeFillTint="33"/>
          </w:tcPr>
          <w:p w:rsidR="002D2CEA" w:rsidRPr="003A5D3C" w:rsidRDefault="002D2CEA" w:rsidP="00A37A0E">
            <w:pPr>
              <w:rPr>
                <w:color w:val="FF0000"/>
              </w:rPr>
            </w:pPr>
            <w:r w:rsidRPr="003A5D3C">
              <w:rPr>
                <w:color w:val="FF0000"/>
              </w:rPr>
              <w:t>NA</w:t>
            </w:r>
          </w:p>
        </w:tc>
        <w:tc>
          <w:tcPr>
            <w:tcW w:w="1530" w:type="dxa"/>
            <w:shd w:val="clear" w:color="auto" w:fill="FDE9D9" w:themeFill="accent6" w:themeFillTint="33"/>
          </w:tcPr>
          <w:p w:rsidR="002D2CEA" w:rsidRPr="003A5D3C" w:rsidRDefault="002D2CEA" w:rsidP="00A37A0E">
            <w:pPr>
              <w:rPr>
                <w:color w:val="FF0000"/>
              </w:rPr>
            </w:pPr>
            <w:r w:rsidRPr="003A5D3C">
              <w:rPr>
                <w:color w:val="FF0000"/>
              </w:rPr>
              <w:t>$0 - 99</w:t>
            </w:r>
          </w:p>
        </w:tc>
      </w:tr>
      <w:tr w:rsidR="00A37A0E" w:rsidTr="0026671E">
        <w:tc>
          <w:tcPr>
            <w:tcW w:w="1957" w:type="dxa"/>
          </w:tcPr>
          <w:p w:rsidR="00A37A0E" w:rsidRDefault="00A37A0E" w:rsidP="00A37A0E">
            <w:r>
              <w:t>Humphreys House</w:t>
            </w:r>
          </w:p>
          <w:p w:rsidR="00A37A0E" w:rsidRDefault="00A37A0E" w:rsidP="00A37A0E">
            <w:r>
              <w:t>436 McCormick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966FF2" w:rsidRDefault="00A37A0E" w:rsidP="00A37A0E">
            <w:r w:rsidRPr="00966FF2">
              <w:t>Johnson House</w:t>
            </w:r>
          </w:p>
          <w:p w:rsidR="00A37A0E" w:rsidRDefault="00A37A0E" w:rsidP="00A37A0E">
            <w:r w:rsidRPr="00966FF2">
              <w:t>195 Vaughan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Kellogg House</w:t>
            </w:r>
          </w:p>
          <w:p w:rsidR="00A37A0E" w:rsidRDefault="00A37A0E" w:rsidP="00A37A0E">
            <w:r>
              <w:t>579 McCormick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Kent House</w:t>
            </w:r>
          </w:p>
          <w:p w:rsidR="00A37A0E" w:rsidRDefault="00A37A0E" w:rsidP="00A37A0E">
            <w:r>
              <w:t>30 Bonnycastle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450</w:t>
            </w:r>
          </w:p>
          <w:p w:rsidR="00A37A0E" w:rsidRDefault="00A37A0E" w:rsidP="00A37A0E">
            <w:r>
              <w:t>50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451</w:t>
            </w:r>
          </w:p>
          <w:p w:rsidR="00A37A0E" w:rsidRDefault="00A37A0E" w:rsidP="00A37A0E">
            <w:r>
              <w:t>51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452</w:t>
            </w:r>
          </w:p>
          <w:p w:rsidR="00A37A0E" w:rsidRDefault="00A37A0E" w:rsidP="00A37A0E">
            <w:r>
              <w:t>52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72466A" w:rsidRPr="0072466A" w:rsidTr="00397FAD">
        <w:tc>
          <w:tcPr>
            <w:tcW w:w="1957" w:type="dxa"/>
            <w:shd w:val="clear" w:color="auto" w:fill="FDE9D9" w:themeFill="accent6" w:themeFillTint="33"/>
          </w:tcPr>
          <w:p w:rsidR="00561E56" w:rsidRPr="0072466A" w:rsidRDefault="00561E56" w:rsidP="00A37A0E">
            <w:pPr>
              <w:rPr>
                <w:color w:val="FF0000"/>
              </w:rPr>
            </w:pPr>
            <w:r w:rsidRPr="0072466A">
              <w:rPr>
                <w:color w:val="FF0000"/>
              </w:rPr>
              <w:t>Lambeth 453</w:t>
            </w:r>
          </w:p>
          <w:p w:rsidR="00561E56" w:rsidRPr="0072466A" w:rsidRDefault="00561E56" w:rsidP="00A37A0E">
            <w:pPr>
              <w:rPr>
                <w:color w:val="FF0000"/>
              </w:rPr>
            </w:pPr>
            <w:r w:rsidRPr="0072466A">
              <w:rPr>
                <w:color w:val="FF0000"/>
              </w:rPr>
              <w:t>53 Lambeth Comm</w:t>
            </w:r>
          </w:p>
        </w:tc>
        <w:tc>
          <w:tcPr>
            <w:tcW w:w="1193" w:type="dxa"/>
            <w:shd w:val="clear" w:color="auto" w:fill="FDE9D9" w:themeFill="accent6" w:themeFillTint="33"/>
          </w:tcPr>
          <w:p w:rsidR="00561E56" w:rsidRPr="0072466A" w:rsidRDefault="00561E56" w:rsidP="00561E56">
            <w:pPr>
              <w:jc w:val="center"/>
              <w:rPr>
                <w:color w:val="FF0000"/>
              </w:rPr>
            </w:pPr>
            <w:r w:rsidRPr="0072466A">
              <w:rPr>
                <w:color w:val="FF0000"/>
              </w:rPr>
              <w:t>1</w:t>
            </w:r>
          </w:p>
        </w:tc>
        <w:tc>
          <w:tcPr>
            <w:tcW w:w="1350" w:type="dxa"/>
            <w:shd w:val="clear" w:color="auto" w:fill="FDE9D9" w:themeFill="accent6" w:themeFillTint="33"/>
          </w:tcPr>
          <w:p w:rsidR="00561E56" w:rsidRPr="0072466A" w:rsidRDefault="00561E56" w:rsidP="00561E56">
            <w:pPr>
              <w:rPr>
                <w:color w:val="FF0000"/>
              </w:rPr>
            </w:pPr>
            <w:r w:rsidRPr="0072466A">
              <w:rPr>
                <w:color w:val="FF0000"/>
              </w:rPr>
              <w:t>09/28/12</w:t>
            </w:r>
          </w:p>
          <w:p w:rsidR="00EB2961" w:rsidRPr="0072466A" w:rsidRDefault="00EB2961" w:rsidP="007519C6">
            <w:pPr>
              <w:rPr>
                <w:color w:val="FF0000"/>
              </w:rPr>
            </w:pPr>
            <w:r w:rsidRPr="0072466A">
              <w:rPr>
                <w:color w:val="FF0000"/>
              </w:rPr>
              <w:t>111</w:t>
            </w:r>
            <w:r w:rsidR="007519C6" w:rsidRPr="0072466A">
              <w:rPr>
                <w:color w:val="FF0000"/>
              </w:rPr>
              <w:t>0</w:t>
            </w:r>
          </w:p>
        </w:tc>
        <w:tc>
          <w:tcPr>
            <w:tcW w:w="1350" w:type="dxa"/>
            <w:shd w:val="clear" w:color="auto" w:fill="FDE9D9" w:themeFill="accent6" w:themeFillTint="33"/>
          </w:tcPr>
          <w:p w:rsidR="00561E56" w:rsidRPr="0072466A" w:rsidRDefault="0072466A" w:rsidP="00561E56">
            <w:pPr>
              <w:rPr>
                <w:color w:val="FF0000"/>
              </w:rPr>
            </w:pPr>
            <w:r>
              <w:rPr>
                <w:color w:val="FF0000"/>
              </w:rPr>
              <w:t>Apt. 4</w:t>
            </w:r>
          </w:p>
        </w:tc>
        <w:tc>
          <w:tcPr>
            <w:tcW w:w="1260" w:type="dxa"/>
            <w:shd w:val="clear" w:color="auto" w:fill="FDE9D9" w:themeFill="accent6" w:themeFillTint="33"/>
          </w:tcPr>
          <w:p w:rsidR="00561E56" w:rsidRPr="0072466A" w:rsidRDefault="00561E56" w:rsidP="00C019E9">
            <w:pPr>
              <w:rPr>
                <w:color w:val="FF0000"/>
                <w:sz w:val="16"/>
                <w:szCs w:val="16"/>
              </w:rPr>
            </w:pPr>
            <w:r w:rsidRPr="0072466A">
              <w:rPr>
                <w:b/>
                <w:color w:val="FF0000"/>
                <w:sz w:val="16"/>
                <w:szCs w:val="16"/>
              </w:rPr>
              <w:t xml:space="preserve">Unintentional </w:t>
            </w:r>
            <w:r w:rsidRPr="0072466A">
              <w:rPr>
                <w:color w:val="FF0000"/>
                <w:sz w:val="16"/>
                <w:szCs w:val="16"/>
              </w:rPr>
              <w:t>–burned pot on top of stove with a top on</w:t>
            </w:r>
          </w:p>
        </w:tc>
        <w:tc>
          <w:tcPr>
            <w:tcW w:w="1136" w:type="dxa"/>
            <w:shd w:val="clear" w:color="auto" w:fill="FDE9D9" w:themeFill="accent6" w:themeFillTint="33"/>
          </w:tcPr>
          <w:p w:rsidR="00561E56" w:rsidRPr="0072466A" w:rsidRDefault="00561E56" w:rsidP="00561E56">
            <w:pPr>
              <w:rPr>
                <w:color w:val="FF0000"/>
              </w:rPr>
            </w:pPr>
            <w:r w:rsidRPr="0072466A">
              <w:rPr>
                <w:color w:val="FF0000"/>
              </w:rPr>
              <w:t>NA</w:t>
            </w:r>
          </w:p>
        </w:tc>
        <w:tc>
          <w:tcPr>
            <w:tcW w:w="1080" w:type="dxa"/>
            <w:shd w:val="clear" w:color="auto" w:fill="FDE9D9" w:themeFill="accent6" w:themeFillTint="33"/>
          </w:tcPr>
          <w:p w:rsidR="00561E56" w:rsidRPr="0072466A" w:rsidRDefault="00561E56" w:rsidP="00561E56">
            <w:pPr>
              <w:rPr>
                <w:color w:val="FF0000"/>
              </w:rPr>
            </w:pPr>
            <w:r w:rsidRPr="0072466A">
              <w:rPr>
                <w:color w:val="FF0000"/>
              </w:rPr>
              <w:t>NA</w:t>
            </w:r>
          </w:p>
        </w:tc>
        <w:tc>
          <w:tcPr>
            <w:tcW w:w="1530" w:type="dxa"/>
            <w:shd w:val="clear" w:color="auto" w:fill="FDE9D9" w:themeFill="accent6" w:themeFillTint="33"/>
          </w:tcPr>
          <w:p w:rsidR="00561E56" w:rsidRPr="0072466A" w:rsidRDefault="005108D9" w:rsidP="005108D9">
            <w:pPr>
              <w:rPr>
                <w:color w:val="FF0000"/>
              </w:rPr>
            </w:pPr>
            <w:r w:rsidRPr="0072466A">
              <w:rPr>
                <w:color w:val="FF0000"/>
              </w:rPr>
              <w:t>$0 - 99</w:t>
            </w:r>
          </w:p>
        </w:tc>
      </w:tr>
      <w:tr w:rsidR="00A37A0E" w:rsidTr="0026671E">
        <w:tc>
          <w:tcPr>
            <w:tcW w:w="1957" w:type="dxa"/>
          </w:tcPr>
          <w:p w:rsidR="00A37A0E" w:rsidRDefault="00A37A0E" w:rsidP="00A37A0E">
            <w:r>
              <w:t>Lambeth 454</w:t>
            </w:r>
          </w:p>
          <w:p w:rsidR="00A37A0E" w:rsidRDefault="00A37A0E" w:rsidP="00A37A0E">
            <w:r>
              <w:t>54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455</w:t>
            </w:r>
          </w:p>
          <w:p w:rsidR="00A37A0E" w:rsidRDefault="00A37A0E" w:rsidP="00A37A0E">
            <w:r>
              <w:t>55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456</w:t>
            </w:r>
          </w:p>
          <w:p w:rsidR="00A37A0E" w:rsidRDefault="00A37A0E" w:rsidP="00A37A0E">
            <w:r>
              <w:t>56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RPr="00BE6A92" w:rsidTr="0026671E">
        <w:tc>
          <w:tcPr>
            <w:tcW w:w="1957" w:type="dxa"/>
            <w:shd w:val="clear" w:color="auto" w:fill="FDE9D9" w:themeFill="accent6" w:themeFillTint="33"/>
          </w:tcPr>
          <w:p w:rsidR="00A37A0E" w:rsidRPr="00BE6A92" w:rsidRDefault="00A37A0E" w:rsidP="00A37A0E">
            <w:pPr>
              <w:rPr>
                <w:color w:val="FF0000"/>
              </w:rPr>
            </w:pPr>
            <w:r w:rsidRPr="00BE6A92">
              <w:rPr>
                <w:color w:val="FF0000"/>
              </w:rPr>
              <w:t>Lambeth 457</w:t>
            </w:r>
          </w:p>
          <w:p w:rsidR="00A37A0E" w:rsidRPr="00BE6A92" w:rsidRDefault="00A37A0E" w:rsidP="00A37A0E">
            <w:pPr>
              <w:rPr>
                <w:color w:val="FF0000"/>
              </w:rPr>
            </w:pPr>
            <w:r w:rsidRPr="00BE6A92">
              <w:rPr>
                <w:color w:val="FF0000"/>
              </w:rPr>
              <w:t>57 Lambeth Comm</w:t>
            </w:r>
          </w:p>
        </w:tc>
        <w:tc>
          <w:tcPr>
            <w:tcW w:w="1193" w:type="dxa"/>
            <w:shd w:val="clear" w:color="auto" w:fill="FDE9D9" w:themeFill="accent6" w:themeFillTint="33"/>
          </w:tcPr>
          <w:p w:rsidR="00A37A0E" w:rsidRPr="00BE6A92" w:rsidRDefault="002D2CEA" w:rsidP="00A37A0E">
            <w:pPr>
              <w:jc w:val="center"/>
              <w:rPr>
                <w:color w:val="FF0000"/>
              </w:rPr>
            </w:pPr>
            <w:r w:rsidRPr="00BE6A92">
              <w:rPr>
                <w:color w:val="FF0000"/>
              </w:rPr>
              <w:t>1</w:t>
            </w:r>
          </w:p>
        </w:tc>
        <w:tc>
          <w:tcPr>
            <w:tcW w:w="1350" w:type="dxa"/>
            <w:shd w:val="clear" w:color="auto" w:fill="FDE9D9" w:themeFill="accent6" w:themeFillTint="33"/>
          </w:tcPr>
          <w:p w:rsidR="00A37A0E" w:rsidRPr="00BE6A92" w:rsidRDefault="002D2CEA" w:rsidP="00A37A0E">
            <w:pPr>
              <w:rPr>
                <w:color w:val="FF0000"/>
              </w:rPr>
            </w:pPr>
            <w:r w:rsidRPr="00BE6A92">
              <w:rPr>
                <w:color w:val="FF0000"/>
              </w:rPr>
              <w:t>09/27/11</w:t>
            </w:r>
          </w:p>
          <w:p w:rsidR="00EB2961" w:rsidRPr="00BE6A92" w:rsidRDefault="00EB2961" w:rsidP="00A37A0E">
            <w:pPr>
              <w:rPr>
                <w:color w:val="FF0000"/>
              </w:rPr>
            </w:pPr>
            <w:r w:rsidRPr="00BE6A92">
              <w:rPr>
                <w:color w:val="FF0000"/>
              </w:rPr>
              <w:t>1242</w:t>
            </w:r>
          </w:p>
        </w:tc>
        <w:tc>
          <w:tcPr>
            <w:tcW w:w="1350" w:type="dxa"/>
            <w:shd w:val="clear" w:color="auto" w:fill="FDE9D9" w:themeFill="accent6" w:themeFillTint="33"/>
          </w:tcPr>
          <w:p w:rsidR="00A37A0E" w:rsidRPr="00BE6A92" w:rsidRDefault="00EB2961" w:rsidP="00A37A0E">
            <w:pPr>
              <w:rPr>
                <w:color w:val="FF0000"/>
              </w:rPr>
            </w:pPr>
            <w:r w:rsidRPr="00BE6A92">
              <w:rPr>
                <w:color w:val="FF0000"/>
              </w:rPr>
              <w:t>Apt. 6</w:t>
            </w:r>
          </w:p>
        </w:tc>
        <w:tc>
          <w:tcPr>
            <w:tcW w:w="1260" w:type="dxa"/>
            <w:shd w:val="clear" w:color="auto" w:fill="FDE9D9" w:themeFill="accent6" w:themeFillTint="33"/>
          </w:tcPr>
          <w:p w:rsidR="00A37A0E" w:rsidRPr="00BE6A92" w:rsidRDefault="002D2CEA" w:rsidP="00BE6A92">
            <w:pPr>
              <w:rPr>
                <w:color w:val="FF0000"/>
              </w:rPr>
            </w:pPr>
            <w:r w:rsidRPr="00BE6A92">
              <w:rPr>
                <w:b/>
                <w:color w:val="FF0000"/>
                <w:sz w:val="16"/>
                <w:szCs w:val="16"/>
              </w:rPr>
              <w:t xml:space="preserve">Unintentional </w:t>
            </w:r>
            <w:r w:rsidRPr="00BE6A92">
              <w:rPr>
                <w:color w:val="FF0000"/>
                <w:sz w:val="16"/>
                <w:szCs w:val="16"/>
              </w:rPr>
              <w:t>–</w:t>
            </w:r>
            <w:r w:rsidR="00EB2961" w:rsidRPr="00BE6A92">
              <w:rPr>
                <w:color w:val="FF0000"/>
                <w:sz w:val="16"/>
                <w:szCs w:val="16"/>
              </w:rPr>
              <w:t xml:space="preserve">food on stove top caught on </w:t>
            </w:r>
            <w:r w:rsidR="00D277EA" w:rsidRPr="00BE6A92">
              <w:rPr>
                <w:color w:val="FF0000"/>
                <w:sz w:val="16"/>
                <w:szCs w:val="16"/>
              </w:rPr>
              <w:t>fire</w:t>
            </w:r>
          </w:p>
        </w:tc>
        <w:tc>
          <w:tcPr>
            <w:tcW w:w="1136" w:type="dxa"/>
            <w:shd w:val="clear" w:color="auto" w:fill="FDE9D9" w:themeFill="accent6" w:themeFillTint="33"/>
          </w:tcPr>
          <w:p w:rsidR="00A37A0E" w:rsidRPr="00BE6A92" w:rsidRDefault="00A37A0E" w:rsidP="00A37A0E">
            <w:pPr>
              <w:rPr>
                <w:color w:val="FF0000"/>
              </w:rPr>
            </w:pPr>
            <w:r w:rsidRPr="00BE6A92">
              <w:rPr>
                <w:color w:val="FF0000"/>
              </w:rPr>
              <w:t>NA</w:t>
            </w:r>
          </w:p>
        </w:tc>
        <w:tc>
          <w:tcPr>
            <w:tcW w:w="1080" w:type="dxa"/>
            <w:shd w:val="clear" w:color="auto" w:fill="FDE9D9" w:themeFill="accent6" w:themeFillTint="33"/>
          </w:tcPr>
          <w:p w:rsidR="00A37A0E" w:rsidRPr="00BE6A92" w:rsidRDefault="00A37A0E" w:rsidP="00A37A0E">
            <w:pPr>
              <w:rPr>
                <w:color w:val="FF0000"/>
              </w:rPr>
            </w:pPr>
            <w:r w:rsidRPr="00BE6A92">
              <w:rPr>
                <w:color w:val="FF0000"/>
              </w:rPr>
              <w:t>NA</w:t>
            </w:r>
          </w:p>
        </w:tc>
        <w:tc>
          <w:tcPr>
            <w:tcW w:w="1530" w:type="dxa"/>
            <w:shd w:val="clear" w:color="auto" w:fill="FDE9D9" w:themeFill="accent6" w:themeFillTint="33"/>
          </w:tcPr>
          <w:p w:rsidR="00A37A0E" w:rsidRPr="00BE6A92" w:rsidRDefault="002D2CEA" w:rsidP="00A37A0E">
            <w:pPr>
              <w:rPr>
                <w:color w:val="FF0000"/>
              </w:rPr>
            </w:pPr>
            <w:r w:rsidRPr="00BE6A92">
              <w:rPr>
                <w:color w:val="FF0000"/>
              </w:rPr>
              <w:t>$300</w:t>
            </w:r>
          </w:p>
        </w:tc>
      </w:tr>
      <w:tr w:rsidR="00A37A0E" w:rsidTr="0026671E">
        <w:tc>
          <w:tcPr>
            <w:tcW w:w="1957" w:type="dxa"/>
          </w:tcPr>
          <w:p w:rsidR="00A37A0E" w:rsidRDefault="00A37A0E" w:rsidP="00A37A0E">
            <w:r>
              <w:t>Lambeth 458</w:t>
            </w:r>
          </w:p>
          <w:p w:rsidR="00A37A0E" w:rsidRDefault="00A37A0E" w:rsidP="00A37A0E">
            <w:r>
              <w:t>58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459</w:t>
            </w:r>
          </w:p>
          <w:p w:rsidR="00A37A0E" w:rsidRDefault="00A37A0E" w:rsidP="00A37A0E">
            <w:r>
              <w:t>59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460</w:t>
            </w:r>
          </w:p>
          <w:p w:rsidR="00A37A0E" w:rsidRDefault="00A37A0E" w:rsidP="00A37A0E">
            <w:r>
              <w:t>60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461</w:t>
            </w:r>
          </w:p>
          <w:p w:rsidR="00A37A0E" w:rsidRDefault="00A37A0E" w:rsidP="00A37A0E">
            <w:r>
              <w:t>61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462</w:t>
            </w:r>
          </w:p>
          <w:p w:rsidR="00A37A0E" w:rsidRDefault="00A37A0E" w:rsidP="00A37A0E">
            <w:r>
              <w:t>62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463</w:t>
            </w:r>
          </w:p>
          <w:p w:rsidR="00A37A0E" w:rsidRDefault="00A37A0E" w:rsidP="00A37A0E">
            <w:r>
              <w:lastRenderedPageBreak/>
              <w:t>63 Lambeth Comm</w:t>
            </w:r>
          </w:p>
        </w:tc>
        <w:tc>
          <w:tcPr>
            <w:tcW w:w="1193" w:type="dxa"/>
          </w:tcPr>
          <w:p w:rsidR="00A37A0E" w:rsidRDefault="00A37A0E" w:rsidP="00A37A0E">
            <w:pPr>
              <w:jc w:val="center"/>
            </w:pPr>
            <w:r>
              <w:lastRenderedPageBreak/>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lastRenderedPageBreak/>
              <w:t>Lambeth 465</w:t>
            </w:r>
          </w:p>
          <w:p w:rsidR="00A37A0E" w:rsidRDefault="00A37A0E" w:rsidP="00A37A0E">
            <w:r>
              <w:t>65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466</w:t>
            </w:r>
          </w:p>
          <w:p w:rsidR="00A37A0E" w:rsidRDefault="00A37A0E" w:rsidP="00A37A0E">
            <w:r>
              <w:t>66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467</w:t>
            </w:r>
          </w:p>
          <w:p w:rsidR="00A37A0E" w:rsidRDefault="00A37A0E" w:rsidP="00A37A0E">
            <w:r>
              <w:t>67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468</w:t>
            </w:r>
          </w:p>
          <w:p w:rsidR="00A37A0E" w:rsidRDefault="00A37A0E" w:rsidP="00A37A0E">
            <w:r>
              <w:t>68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469</w:t>
            </w:r>
          </w:p>
          <w:p w:rsidR="00A37A0E" w:rsidRDefault="00A37A0E" w:rsidP="00A37A0E">
            <w:r>
              <w:t>69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470</w:t>
            </w:r>
          </w:p>
          <w:p w:rsidR="00A37A0E" w:rsidRDefault="00A37A0E" w:rsidP="00A37A0E">
            <w:r>
              <w:t>70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471</w:t>
            </w:r>
          </w:p>
          <w:p w:rsidR="00A37A0E" w:rsidRDefault="00A37A0E" w:rsidP="00A37A0E">
            <w:r>
              <w:t>71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472</w:t>
            </w:r>
          </w:p>
          <w:p w:rsidR="00A37A0E" w:rsidRDefault="00A37A0E" w:rsidP="00A37A0E">
            <w:r>
              <w:t>72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Lambeth 473</w:t>
            </w:r>
          </w:p>
          <w:p w:rsidR="00A37A0E" w:rsidRDefault="00A37A0E" w:rsidP="00A37A0E">
            <w:r>
              <w:t>73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72466A" w:rsidRPr="0072466A" w:rsidTr="00397FAD">
        <w:tc>
          <w:tcPr>
            <w:tcW w:w="1957" w:type="dxa"/>
            <w:shd w:val="clear" w:color="auto" w:fill="FDE9D9" w:themeFill="accent6" w:themeFillTint="33"/>
          </w:tcPr>
          <w:p w:rsidR="00561E56" w:rsidRPr="0072466A" w:rsidRDefault="00561E56" w:rsidP="00A37A0E">
            <w:pPr>
              <w:rPr>
                <w:color w:val="FF0000"/>
              </w:rPr>
            </w:pPr>
            <w:r w:rsidRPr="0072466A">
              <w:rPr>
                <w:color w:val="FF0000"/>
              </w:rPr>
              <w:t>Lambeth 474</w:t>
            </w:r>
          </w:p>
          <w:p w:rsidR="00561E56" w:rsidRPr="0072466A" w:rsidRDefault="00561E56" w:rsidP="00A37A0E">
            <w:pPr>
              <w:rPr>
                <w:color w:val="FF0000"/>
              </w:rPr>
            </w:pPr>
            <w:r w:rsidRPr="0072466A">
              <w:rPr>
                <w:color w:val="FF0000"/>
              </w:rPr>
              <w:t>74 Lambeth Comm</w:t>
            </w:r>
          </w:p>
        </w:tc>
        <w:tc>
          <w:tcPr>
            <w:tcW w:w="1193" w:type="dxa"/>
            <w:shd w:val="clear" w:color="auto" w:fill="FDE9D9" w:themeFill="accent6" w:themeFillTint="33"/>
          </w:tcPr>
          <w:p w:rsidR="00561E56" w:rsidRPr="0072466A" w:rsidRDefault="00561E56" w:rsidP="00561E56">
            <w:pPr>
              <w:jc w:val="center"/>
              <w:rPr>
                <w:color w:val="FF0000"/>
              </w:rPr>
            </w:pPr>
            <w:r w:rsidRPr="0072466A">
              <w:rPr>
                <w:color w:val="FF0000"/>
              </w:rPr>
              <w:t>1</w:t>
            </w:r>
          </w:p>
        </w:tc>
        <w:tc>
          <w:tcPr>
            <w:tcW w:w="1350" w:type="dxa"/>
            <w:shd w:val="clear" w:color="auto" w:fill="FDE9D9" w:themeFill="accent6" w:themeFillTint="33"/>
          </w:tcPr>
          <w:p w:rsidR="00561E56" w:rsidRPr="0072466A" w:rsidRDefault="00561E56" w:rsidP="00561E56">
            <w:pPr>
              <w:rPr>
                <w:color w:val="FF0000"/>
              </w:rPr>
            </w:pPr>
            <w:r w:rsidRPr="0072466A">
              <w:rPr>
                <w:color w:val="FF0000"/>
              </w:rPr>
              <w:t>11/</w:t>
            </w:r>
            <w:r w:rsidR="00397FAD" w:rsidRPr="0072466A">
              <w:rPr>
                <w:color w:val="FF0000"/>
              </w:rPr>
              <w:t>0</w:t>
            </w:r>
            <w:r w:rsidRPr="0072466A">
              <w:rPr>
                <w:color w:val="FF0000"/>
              </w:rPr>
              <w:t>4/12</w:t>
            </w:r>
          </w:p>
          <w:p w:rsidR="00EB2961" w:rsidRPr="0072466A" w:rsidRDefault="00EB2961" w:rsidP="00561E56">
            <w:pPr>
              <w:rPr>
                <w:color w:val="FF0000"/>
              </w:rPr>
            </w:pPr>
            <w:r w:rsidRPr="0072466A">
              <w:rPr>
                <w:color w:val="FF0000"/>
              </w:rPr>
              <w:t>1509</w:t>
            </w:r>
          </w:p>
        </w:tc>
        <w:tc>
          <w:tcPr>
            <w:tcW w:w="1350" w:type="dxa"/>
            <w:shd w:val="clear" w:color="auto" w:fill="FDE9D9" w:themeFill="accent6" w:themeFillTint="33"/>
          </w:tcPr>
          <w:p w:rsidR="00561E56" w:rsidRPr="0072466A" w:rsidRDefault="0072466A" w:rsidP="00561E56">
            <w:pPr>
              <w:rPr>
                <w:color w:val="FF0000"/>
              </w:rPr>
            </w:pPr>
            <w:r w:rsidRPr="0072466A">
              <w:rPr>
                <w:color w:val="FF0000"/>
              </w:rPr>
              <w:t>Lambeth 474</w:t>
            </w:r>
          </w:p>
        </w:tc>
        <w:tc>
          <w:tcPr>
            <w:tcW w:w="1260" w:type="dxa"/>
            <w:shd w:val="clear" w:color="auto" w:fill="FDE9D9" w:themeFill="accent6" w:themeFillTint="33"/>
          </w:tcPr>
          <w:p w:rsidR="00561E56" w:rsidRPr="0072466A" w:rsidRDefault="00561E56" w:rsidP="00C019E9">
            <w:pPr>
              <w:rPr>
                <w:color w:val="FF0000"/>
                <w:sz w:val="16"/>
                <w:szCs w:val="16"/>
              </w:rPr>
            </w:pPr>
            <w:r w:rsidRPr="0072466A">
              <w:rPr>
                <w:b/>
                <w:bCs/>
                <w:color w:val="FF0000"/>
                <w:sz w:val="16"/>
                <w:szCs w:val="16"/>
              </w:rPr>
              <w:t>Unintentional</w:t>
            </w:r>
            <w:r w:rsidRPr="0072466A">
              <w:rPr>
                <w:color w:val="FF0000"/>
                <w:sz w:val="16"/>
                <w:szCs w:val="16"/>
              </w:rPr>
              <w:t xml:space="preserve"> –burned food in pan on stove top</w:t>
            </w:r>
          </w:p>
        </w:tc>
        <w:tc>
          <w:tcPr>
            <w:tcW w:w="1136" w:type="dxa"/>
            <w:shd w:val="clear" w:color="auto" w:fill="FDE9D9" w:themeFill="accent6" w:themeFillTint="33"/>
          </w:tcPr>
          <w:p w:rsidR="00561E56" w:rsidRPr="0072466A" w:rsidRDefault="00561E56" w:rsidP="00561E56">
            <w:pPr>
              <w:rPr>
                <w:color w:val="FF0000"/>
              </w:rPr>
            </w:pPr>
            <w:r w:rsidRPr="0072466A">
              <w:rPr>
                <w:color w:val="FF0000"/>
              </w:rPr>
              <w:t>NA</w:t>
            </w:r>
          </w:p>
        </w:tc>
        <w:tc>
          <w:tcPr>
            <w:tcW w:w="1080" w:type="dxa"/>
            <w:shd w:val="clear" w:color="auto" w:fill="FDE9D9" w:themeFill="accent6" w:themeFillTint="33"/>
          </w:tcPr>
          <w:p w:rsidR="00561E56" w:rsidRPr="0072466A" w:rsidRDefault="00561E56" w:rsidP="00561E56">
            <w:pPr>
              <w:rPr>
                <w:color w:val="FF0000"/>
              </w:rPr>
            </w:pPr>
            <w:r w:rsidRPr="0072466A">
              <w:rPr>
                <w:color w:val="FF0000"/>
              </w:rPr>
              <w:t>NA</w:t>
            </w:r>
          </w:p>
        </w:tc>
        <w:tc>
          <w:tcPr>
            <w:tcW w:w="1530" w:type="dxa"/>
            <w:shd w:val="clear" w:color="auto" w:fill="FDE9D9" w:themeFill="accent6" w:themeFillTint="33"/>
          </w:tcPr>
          <w:p w:rsidR="00561E56" w:rsidRPr="0072466A" w:rsidRDefault="00561E56" w:rsidP="00561E56">
            <w:pPr>
              <w:rPr>
                <w:color w:val="FF0000"/>
              </w:rPr>
            </w:pPr>
            <w:r w:rsidRPr="0072466A">
              <w:rPr>
                <w:color w:val="FF0000"/>
              </w:rPr>
              <w:t>$0 - 99</w:t>
            </w:r>
          </w:p>
        </w:tc>
      </w:tr>
      <w:tr w:rsidR="00A37A0E" w:rsidTr="0026671E">
        <w:tc>
          <w:tcPr>
            <w:tcW w:w="1957" w:type="dxa"/>
          </w:tcPr>
          <w:p w:rsidR="00A37A0E" w:rsidRDefault="00A37A0E" w:rsidP="00A37A0E">
            <w:r>
              <w:t>Lambeth 475</w:t>
            </w:r>
          </w:p>
          <w:p w:rsidR="00A37A0E" w:rsidRDefault="00A37A0E" w:rsidP="00A37A0E">
            <w:r>
              <w:t>75 Lambeth Comm</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Lefevre House</w:t>
            </w:r>
          </w:p>
          <w:p w:rsidR="00A37A0E" w:rsidRDefault="00A37A0E" w:rsidP="00A37A0E">
            <w:r>
              <w:t>35 Hancock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Lewis Apts</w:t>
            </w:r>
          </w:p>
          <w:p w:rsidR="00A37A0E" w:rsidRDefault="00A37A0E" w:rsidP="00A37A0E">
            <w:r>
              <w:t>207 Sprigg Ln</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2031D3" w:rsidTr="0026671E">
        <w:tc>
          <w:tcPr>
            <w:tcW w:w="1957" w:type="dxa"/>
          </w:tcPr>
          <w:p w:rsidR="002031D3" w:rsidRDefault="002031D3" w:rsidP="00A37A0E">
            <w:r>
              <w:t>Lile-Maupin</w:t>
            </w:r>
          </w:p>
          <w:p w:rsidR="002031D3" w:rsidRDefault="002031D3" w:rsidP="00A37A0E">
            <w:r>
              <w:t>555 McCormick Rd</w:t>
            </w:r>
          </w:p>
        </w:tc>
        <w:tc>
          <w:tcPr>
            <w:tcW w:w="1193" w:type="dxa"/>
          </w:tcPr>
          <w:p w:rsidR="002031D3" w:rsidRDefault="002031D3" w:rsidP="004123D1">
            <w:pPr>
              <w:jc w:val="center"/>
            </w:pPr>
            <w:r>
              <w:t>0</w:t>
            </w:r>
          </w:p>
        </w:tc>
        <w:tc>
          <w:tcPr>
            <w:tcW w:w="1350" w:type="dxa"/>
          </w:tcPr>
          <w:p w:rsidR="002031D3" w:rsidRPr="00247A2E" w:rsidRDefault="002031D3" w:rsidP="004123D1">
            <w:r>
              <w:t>NA</w:t>
            </w:r>
          </w:p>
        </w:tc>
        <w:tc>
          <w:tcPr>
            <w:tcW w:w="1350" w:type="dxa"/>
          </w:tcPr>
          <w:p w:rsidR="002031D3" w:rsidRPr="00247A2E" w:rsidRDefault="002031D3" w:rsidP="004123D1">
            <w:r>
              <w:t>NA</w:t>
            </w:r>
          </w:p>
        </w:tc>
        <w:tc>
          <w:tcPr>
            <w:tcW w:w="1260" w:type="dxa"/>
          </w:tcPr>
          <w:p w:rsidR="002031D3" w:rsidRPr="00247A2E" w:rsidRDefault="002031D3" w:rsidP="004123D1">
            <w:r>
              <w:t>NA</w:t>
            </w:r>
          </w:p>
        </w:tc>
        <w:tc>
          <w:tcPr>
            <w:tcW w:w="1136" w:type="dxa"/>
          </w:tcPr>
          <w:p w:rsidR="002031D3" w:rsidRPr="00247A2E" w:rsidRDefault="002031D3" w:rsidP="004123D1">
            <w:r>
              <w:t>NA</w:t>
            </w:r>
          </w:p>
        </w:tc>
        <w:tc>
          <w:tcPr>
            <w:tcW w:w="1080" w:type="dxa"/>
          </w:tcPr>
          <w:p w:rsidR="002031D3" w:rsidRPr="00247A2E" w:rsidRDefault="002031D3" w:rsidP="004123D1">
            <w:r>
              <w:t>NA</w:t>
            </w:r>
          </w:p>
        </w:tc>
        <w:tc>
          <w:tcPr>
            <w:tcW w:w="1530" w:type="dxa"/>
          </w:tcPr>
          <w:p w:rsidR="002031D3" w:rsidRPr="00247A2E" w:rsidRDefault="002031D3" w:rsidP="004123D1">
            <w:r>
              <w:t>NA</w:t>
            </w:r>
          </w:p>
        </w:tc>
      </w:tr>
      <w:tr w:rsidR="00A37A0E" w:rsidTr="0026671E">
        <w:tc>
          <w:tcPr>
            <w:tcW w:w="1957" w:type="dxa"/>
          </w:tcPr>
          <w:p w:rsidR="00A37A0E" w:rsidRDefault="00A37A0E" w:rsidP="00A37A0E">
            <w:r>
              <w:t>Long House</w:t>
            </w:r>
          </w:p>
          <w:p w:rsidR="00A37A0E" w:rsidRDefault="00A37A0E" w:rsidP="00A37A0E">
            <w:r>
              <w:t>84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Mallett House</w:t>
            </w:r>
          </w:p>
          <w:p w:rsidR="00A37A0E" w:rsidRDefault="00A37A0E" w:rsidP="00A37A0E">
            <w:r>
              <w:t>84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AB19C8" w:rsidRDefault="00A37A0E" w:rsidP="00A37A0E">
            <w:r w:rsidRPr="00AB19C8">
              <w:t>Malone</w:t>
            </w:r>
            <w:r>
              <w:t xml:space="preserve"> House</w:t>
            </w:r>
          </w:p>
          <w:p w:rsidR="00A37A0E" w:rsidRDefault="00A37A0E" w:rsidP="00A37A0E">
            <w:r>
              <w:t>215 Hereford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Mary Munford</w:t>
            </w:r>
          </w:p>
          <w:p w:rsidR="00A37A0E" w:rsidRDefault="00A37A0E" w:rsidP="00A37A0E">
            <w:r>
              <w:t>201 Sprigg Ln</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McGuffey House</w:t>
            </w:r>
          </w:p>
          <w:p w:rsidR="00A37A0E" w:rsidRDefault="00A37A0E" w:rsidP="00A37A0E">
            <w:r>
              <w:t>72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Metcalf House</w:t>
            </w:r>
          </w:p>
          <w:p w:rsidR="00A37A0E" w:rsidRDefault="00A37A0E" w:rsidP="00A37A0E">
            <w:r>
              <w:t>25 Hancock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Mitchell Apts</w:t>
            </w:r>
          </w:p>
          <w:p w:rsidR="00A37A0E" w:rsidRDefault="00A37A0E" w:rsidP="00A37A0E">
            <w:r>
              <w:t>474 Faulkner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AB19C8" w:rsidRDefault="00A37A0E" w:rsidP="00A37A0E">
            <w:r w:rsidRPr="00AB19C8">
              <w:t>Norris</w:t>
            </w:r>
            <w:r>
              <w:t xml:space="preserve"> House</w:t>
            </w:r>
          </w:p>
          <w:p w:rsidR="00A37A0E" w:rsidRDefault="00A37A0E" w:rsidP="00A37A0E">
            <w:r>
              <w:t>225 Hereford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Page House</w:t>
            </w:r>
          </w:p>
          <w:p w:rsidR="00A37A0E" w:rsidRDefault="00A37A0E" w:rsidP="00A37A0E">
            <w:r>
              <w:t>420 McCormick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lastRenderedPageBreak/>
              <w:t>Peters House</w:t>
            </w:r>
          </w:p>
          <w:p w:rsidR="00A37A0E" w:rsidRDefault="00A37A0E" w:rsidP="00A37A0E">
            <w:r>
              <w:t>52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247A2E" w:rsidRDefault="00A37A0E" w:rsidP="00A37A0E">
            <w:r w:rsidRPr="00247A2E">
              <w:t>Ribble</w:t>
            </w:r>
            <w:r>
              <w:t xml:space="preserve"> House </w:t>
            </w:r>
            <w:r w:rsidRPr="00247A2E">
              <w:t>837</w:t>
            </w:r>
          </w:p>
          <w:p w:rsidR="00A37A0E" w:rsidRPr="00247A2E" w:rsidRDefault="00A37A0E" w:rsidP="00A37A0E">
            <w:r>
              <w:t>560 Buckler Dr</w:t>
            </w:r>
          </w:p>
        </w:tc>
        <w:tc>
          <w:tcPr>
            <w:tcW w:w="1193" w:type="dxa"/>
          </w:tcPr>
          <w:p w:rsidR="00A37A0E" w:rsidRPr="00247A2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247A2E" w:rsidRDefault="00A37A0E" w:rsidP="00A37A0E">
            <w:r w:rsidRPr="00247A2E">
              <w:t>Ribble</w:t>
            </w:r>
            <w:r>
              <w:t xml:space="preserve"> House </w:t>
            </w:r>
            <w:r w:rsidRPr="00247A2E">
              <w:t>838</w:t>
            </w:r>
          </w:p>
          <w:p w:rsidR="00A37A0E" w:rsidRPr="00247A2E" w:rsidRDefault="00A37A0E" w:rsidP="00A37A0E">
            <w:r>
              <w:t>564 Buckler Dr</w:t>
            </w:r>
          </w:p>
        </w:tc>
        <w:tc>
          <w:tcPr>
            <w:tcW w:w="1193" w:type="dxa"/>
          </w:tcPr>
          <w:p w:rsidR="00A37A0E" w:rsidRPr="00247A2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247A2E" w:rsidRDefault="00A37A0E" w:rsidP="00A37A0E">
            <w:r w:rsidRPr="00247A2E">
              <w:t>Ribble</w:t>
            </w:r>
            <w:r>
              <w:t xml:space="preserve"> House </w:t>
            </w:r>
            <w:r w:rsidRPr="00247A2E">
              <w:t>839</w:t>
            </w:r>
          </w:p>
          <w:p w:rsidR="00A37A0E" w:rsidRPr="00247A2E" w:rsidRDefault="00A37A0E" w:rsidP="00A37A0E">
            <w:r>
              <w:t>568 Buckler Dr</w:t>
            </w:r>
          </w:p>
        </w:tc>
        <w:tc>
          <w:tcPr>
            <w:tcW w:w="1193" w:type="dxa"/>
          </w:tcPr>
          <w:p w:rsidR="00A37A0E" w:rsidRPr="00247A2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Roberta Gwathmey House</w:t>
            </w:r>
          </w:p>
          <w:p w:rsidR="00A37A0E" w:rsidRDefault="00A37A0E" w:rsidP="003B241F">
            <w:r>
              <w:t>203 Sprigg Ln</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Rogers House</w:t>
            </w:r>
          </w:p>
          <w:p w:rsidR="00A37A0E" w:rsidRDefault="00A37A0E" w:rsidP="00A37A0E">
            <w:r>
              <w:t>60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464B61" w:rsidRDefault="00A37A0E" w:rsidP="00A37A0E">
            <w:r w:rsidRPr="00464B61">
              <w:t>Russian/Slavic</w:t>
            </w:r>
            <w:r>
              <w:t xml:space="preserve"> House</w:t>
            </w:r>
          </w:p>
          <w:p w:rsidR="00A37A0E" w:rsidRPr="00464B61" w:rsidRDefault="00A37A0E" w:rsidP="00A37A0E">
            <w:r>
              <w:t>102 Cresap Rd</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2031D3" w:rsidTr="0026671E">
        <w:tc>
          <w:tcPr>
            <w:tcW w:w="1957" w:type="dxa"/>
          </w:tcPr>
          <w:p w:rsidR="002031D3" w:rsidRDefault="002031D3" w:rsidP="00A37A0E">
            <w:r>
              <w:t>Shannon House</w:t>
            </w:r>
          </w:p>
          <w:p w:rsidR="002031D3" w:rsidRPr="00464B61" w:rsidRDefault="002031D3" w:rsidP="00A37A0E">
            <w:r>
              <w:t>430 Tree House Dr</w:t>
            </w:r>
          </w:p>
        </w:tc>
        <w:tc>
          <w:tcPr>
            <w:tcW w:w="1193" w:type="dxa"/>
          </w:tcPr>
          <w:p w:rsidR="002031D3" w:rsidRDefault="002031D3" w:rsidP="004123D1">
            <w:pPr>
              <w:jc w:val="center"/>
            </w:pPr>
            <w:r>
              <w:t>0</w:t>
            </w:r>
          </w:p>
        </w:tc>
        <w:tc>
          <w:tcPr>
            <w:tcW w:w="1350" w:type="dxa"/>
          </w:tcPr>
          <w:p w:rsidR="002031D3" w:rsidRPr="00247A2E" w:rsidRDefault="002031D3" w:rsidP="004123D1">
            <w:r>
              <w:t>NA</w:t>
            </w:r>
          </w:p>
        </w:tc>
        <w:tc>
          <w:tcPr>
            <w:tcW w:w="1350" w:type="dxa"/>
          </w:tcPr>
          <w:p w:rsidR="002031D3" w:rsidRPr="00247A2E" w:rsidRDefault="002031D3" w:rsidP="004123D1">
            <w:r>
              <w:t>NA</w:t>
            </w:r>
          </w:p>
        </w:tc>
        <w:tc>
          <w:tcPr>
            <w:tcW w:w="1260" w:type="dxa"/>
          </w:tcPr>
          <w:p w:rsidR="002031D3" w:rsidRPr="00247A2E" w:rsidRDefault="002031D3" w:rsidP="004123D1">
            <w:r>
              <w:t>NA</w:t>
            </w:r>
          </w:p>
        </w:tc>
        <w:tc>
          <w:tcPr>
            <w:tcW w:w="1136" w:type="dxa"/>
          </w:tcPr>
          <w:p w:rsidR="002031D3" w:rsidRPr="00247A2E" w:rsidRDefault="002031D3" w:rsidP="004123D1">
            <w:r>
              <w:t>NA</w:t>
            </w:r>
          </w:p>
        </w:tc>
        <w:tc>
          <w:tcPr>
            <w:tcW w:w="1080" w:type="dxa"/>
          </w:tcPr>
          <w:p w:rsidR="002031D3" w:rsidRPr="00247A2E" w:rsidRDefault="002031D3" w:rsidP="004123D1">
            <w:r>
              <w:t>NA</w:t>
            </w:r>
          </w:p>
        </w:tc>
        <w:tc>
          <w:tcPr>
            <w:tcW w:w="1530" w:type="dxa"/>
          </w:tcPr>
          <w:p w:rsidR="002031D3" w:rsidRPr="00247A2E" w:rsidRDefault="002031D3" w:rsidP="004123D1">
            <w:r>
              <w:t>NA</w:t>
            </w:r>
          </w:p>
        </w:tc>
      </w:tr>
      <w:tr w:rsidR="00A37A0E" w:rsidTr="0026671E">
        <w:tc>
          <w:tcPr>
            <w:tcW w:w="1957" w:type="dxa"/>
          </w:tcPr>
          <w:p w:rsidR="00A37A0E" w:rsidRDefault="00A37A0E" w:rsidP="00A37A0E">
            <w:r>
              <w:t>Shea House</w:t>
            </w:r>
          </w:p>
          <w:p w:rsidR="00A37A0E" w:rsidRDefault="00A37A0E" w:rsidP="00A37A0E">
            <w:r>
              <w:t>400 Monroe Ln</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Smith House</w:t>
            </w:r>
          </w:p>
          <w:p w:rsidR="00A37A0E" w:rsidRDefault="00A37A0E" w:rsidP="00A37A0E">
            <w:r>
              <w:t>92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247A2E" w:rsidRDefault="00A37A0E" w:rsidP="00A37A0E">
            <w:r w:rsidRPr="00247A2E">
              <w:t>Snavley</w:t>
            </w:r>
            <w:r>
              <w:t xml:space="preserve"> House </w:t>
            </w:r>
            <w:r w:rsidRPr="00247A2E">
              <w:t>833</w:t>
            </w:r>
          </w:p>
          <w:p w:rsidR="00A37A0E" w:rsidRPr="00247A2E" w:rsidRDefault="00A37A0E" w:rsidP="00A37A0E">
            <w:r>
              <w:t>520 Buckler Dr</w:t>
            </w:r>
          </w:p>
        </w:tc>
        <w:tc>
          <w:tcPr>
            <w:tcW w:w="1193" w:type="dxa"/>
          </w:tcPr>
          <w:p w:rsidR="00A37A0E" w:rsidRPr="00247A2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Pr="00247A2E" w:rsidRDefault="00A37A0E" w:rsidP="00A37A0E">
            <w:r w:rsidRPr="00247A2E">
              <w:t>Snavley</w:t>
            </w:r>
            <w:r>
              <w:t xml:space="preserve"> House </w:t>
            </w:r>
            <w:r w:rsidRPr="00247A2E">
              <w:t>834</w:t>
            </w:r>
          </w:p>
          <w:p w:rsidR="00A37A0E" w:rsidRPr="00247A2E" w:rsidRDefault="00A37A0E" w:rsidP="00A37A0E">
            <w:r>
              <w:t>524 Buckler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Tucker House</w:t>
            </w:r>
          </w:p>
          <w:p w:rsidR="00A37A0E" w:rsidRDefault="00A37A0E" w:rsidP="00A37A0E">
            <w:r>
              <w:t>62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2031D3" w:rsidTr="0026671E">
        <w:tc>
          <w:tcPr>
            <w:tcW w:w="1957" w:type="dxa"/>
          </w:tcPr>
          <w:p w:rsidR="002031D3" w:rsidRDefault="002031D3" w:rsidP="00A37A0E">
            <w:r>
              <w:t>Tuttle-Dunnington House</w:t>
            </w:r>
          </w:p>
          <w:p w:rsidR="002031D3" w:rsidRDefault="002031D3" w:rsidP="00A37A0E">
            <w:r>
              <w:t>565 McCormick Rd</w:t>
            </w:r>
          </w:p>
        </w:tc>
        <w:tc>
          <w:tcPr>
            <w:tcW w:w="1193" w:type="dxa"/>
          </w:tcPr>
          <w:p w:rsidR="002031D3" w:rsidRDefault="002031D3" w:rsidP="004123D1">
            <w:pPr>
              <w:jc w:val="center"/>
            </w:pPr>
            <w:r>
              <w:t>0</w:t>
            </w:r>
          </w:p>
        </w:tc>
        <w:tc>
          <w:tcPr>
            <w:tcW w:w="1350" w:type="dxa"/>
          </w:tcPr>
          <w:p w:rsidR="002031D3" w:rsidRPr="00247A2E" w:rsidRDefault="002031D3" w:rsidP="004123D1">
            <w:r>
              <w:t>NA</w:t>
            </w:r>
          </w:p>
        </w:tc>
        <w:tc>
          <w:tcPr>
            <w:tcW w:w="1350" w:type="dxa"/>
          </w:tcPr>
          <w:p w:rsidR="002031D3" w:rsidRPr="00247A2E" w:rsidRDefault="002031D3" w:rsidP="004123D1">
            <w:r>
              <w:t>NA</w:t>
            </w:r>
          </w:p>
        </w:tc>
        <w:tc>
          <w:tcPr>
            <w:tcW w:w="1260" w:type="dxa"/>
          </w:tcPr>
          <w:p w:rsidR="002031D3" w:rsidRPr="00247A2E" w:rsidRDefault="002031D3" w:rsidP="004123D1">
            <w:r>
              <w:t>NA</w:t>
            </w:r>
          </w:p>
        </w:tc>
        <w:tc>
          <w:tcPr>
            <w:tcW w:w="1136" w:type="dxa"/>
          </w:tcPr>
          <w:p w:rsidR="002031D3" w:rsidRPr="00247A2E" w:rsidRDefault="002031D3" w:rsidP="004123D1">
            <w:r>
              <w:t>NA</w:t>
            </w:r>
          </w:p>
        </w:tc>
        <w:tc>
          <w:tcPr>
            <w:tcW w:w="1080" w:type="dxa"/>
          </w:tcPr>
          <w:p w:rsidR="002031D3" w:rsidRPr="00247A2E" w:rsidRDefault="002031D3" w:rsidP="004123D1">
            <w:r>
              <w:t>NA</w:t>
            </w:r>
          </w:p>
        </w:tc>
        <w:tc>
          <w:tcPr>
            <w:tcW w:w="1530" w:type="dxa"/>
          </w:tcPr>
          <w:p w:rsidR="002031D3" w:rsidRPr="00247A2E" w:rsidRDefault="002031D3" w:rsidP="004123D1">
            <w:r>
              <w:t>NA</w:t>
            </w:r>
          </w:p>
        </w:tc>
      </w:tr>
      <w:tr w:rsidR="00A37A0E" w:rsidTr="0026671E">
        <w:tc>
          <w:tcPr>
            <w:tcW w:w="1957" w:type="dxa"/>
          </w:tcPr>
          <w:p w:rsidR="00A37A0E" w:rsidRDefault="00A37A0E" w:rsidP="00A37A0E">
            <w:r>
              <w:t>Venable House</w:t>
            </w:r>
          </w:p>
          <w:p w:rsidR="00A37A0E" w:rsidRDefault="00A37A0E" w:rsidP="00A37A0E">
            <w:r>
              <w:t>80 Monroe Hill</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561E56" w:rsidRPr="00680FEB" w:rsidTr="00397FAD">
        <w:tc>
          <w:tcPr>
            <w:tcW w:w="1957" w:type="dxa"/>
            <w:shd w:val="clear" w:color="auto" w:fill="FDE9D9" w:themeFill="accent6" w:themeFillTint="33"/>
          </w:tcPr>
          <w:p w:rsidR="00561E56" w:rsidRPr="00680FEB" w:rsidRDefault="00561E56" w:rsidP="00A37A0E">
            <w:pPr>
              <w:rPr>
                <w:color w:val="FF0000"/>
              </w:rPr>
            </w:pPr>
            <w:r w:rsidRPr="00680FEB">
              <w:rPr>
                <w:color w:val="FF0000"/>
              </w:rPr>
              <w:t>Watson-Webb House</w:t>
            </w:r>
          </w:p>
          <w:p w:rsidR="00561E56" w:rsidRPr="00680FEB" w:rsidRDefault="00561E56" w:rsidP="00A37A0E">
            <w:pPr>
              <w:rPr>
                <w:color w:val="FF0000"/>
              </w:rPr>
            </w:pPr>
            <w:r w:rsidRPr="00680FEB">
              <w:rPr>
                <w:color w:val="FF0000"/>
              </w:rPr>
              <w:t>561 McCormick Rd</w:t>
            </w:r>
          </w:p>
        </w:tc>
        <w:tc>
          <w:tcPr>
            <w:tcW w:w="1193" w:type="dxa"/>
            <w:shd w:val="clear" w:color="auto" w:fill="FDE9D9" w:themeFill="accent6" w:themeFillTint="33"/>
          </w:tcPr>
          <w:p w:rsidR="00561E56" w:rsidRPr="00680FEB" w:rsidRDefault="00561E56" w:rsidP="00561E56">
            <w:pPr>
              <w:jc w:val="center"/>
              <w:rPr>
                <w:color w:val="FF0000"/>
              </w:rPr>
            </w:pPr>
            <w:r w:rsidRPr="00680FEB">
              <w:rPr>
                <w:color w:val="FF0000"/>
              </w:rPr>
              <w:t>1</w:t>
            </w:r>
          </w:p>
        </w:tc>
        <w:tc>
          <w:tcPr>
            <w:tcW w:w="1350" w:type="dxa"/>
            <w:shd w:val="clear" w:color="auto" w:fill="FDE9D9" w:themeFill="accent6" w:themeFillTint="33"/>
          </w:tcPr>
          <w:p w:rsidR="00561E56" w:rsidRPr="00680FEB" w:rsidRDefault="00561E56" w:rsidP="00561E56">
            <w:pPr>
              <w:rPr>
                <w:color w:val="FF0000"/>
              </w:rPr>
            </w:pPr>
            <w:r w:rsidRPr="00680FEB">
              <w:rPr>
                <w:color w:val="FF0000"/>
              </w:rPr>
              <w:t>03/31/12</w:t>
            </w:r>
          </w:p>
          <w:p w:rsidR="00EB2961" w:rsidRPr="00680FEB" w:rsidRDefault="00EB2961" w:rsidP="00561E56">
            <w:pPr>
              <w:rPr>
                <w:color w:val="FF0000"/>
              </w:rPr>
            </w:pPr>
            <w:r w:rsidRPr="00680FEB">
              <w:rPr>
                <w:color w:val="FF0000"/>
              </w:rPr>
              <w:t>2229</w:t>
            </w:r>
          </w:p>
        </w:tc>
        <w:tc>
          <w:tcPr>
            <w:tcW w:w="1350" w:type="dxa"/>
            <w:shd w:val="clear" w:color="auto" w:fill="FDE9D9" w:themeFill="accent6" w:themeFillTint="33"/>
          </w:tcPr>
          <w:p w:rsidR="00561E56" w:rsidRPr="00680FEB" w:rsidRDefault="00680FEB" w:rsidP="00561E56">
            <w:pPr>
              <w:rPr>
                <w:color w:val="FF0000"/>
              </w:rPr>
            </w:pPr>
            <w:r w:rsidRPr="00680FEB">
              <w:rPr>
                <w:color w:val="FF0000"/>
              </w:rPr>
              <w:t>Room 213</w:t>
            </w:r>
          </w:p>
        </w:tc>
        <w:tc>
          <w:tcPr>
            <w:tcW w:w="1260" w:type="dxa"/>
            <w:shd w:val="clear" w:color="auto" w:fill="FDE9D9" w:themeFill="accent6" w:themeFillTint="33"/>
          </w:tcPr>
          <w:p w:rsidR="00561E56" w:rsidRPr="00680FEB" w:rsidRDefault="00561E56" w:rsidP="00561E56">
            <w:pPr>
              <w:rPr>
                <w:color w:val="FF0000"/>
                <w:sz w:val="16"/>
                <w:szCs w:val="16"/>
              </w:rPr>
            </w:pPr>
            <w:r w:rsidRPr="00680FEB">
              <w:rPr>
                <w:b/>
                <w:color w:val="FF0000"/>
                <w:sz w:val="16"/>
                <w:szCs w:val="16"/>
              </w:rPr>
              <w:t xml:space="preserve">Unintentional </w:t>
            </w:r>
            <w:r w:rsidRPr="00680FEB">
              <w:rPr>
                <w:color w:val="FF0000"/>
                <w:sz w:val="16"/>
                <w:szCs w:val="16"/>
              </w:rPr>
              <w:t>–  microwaving a towel when it caught fire</w:t>
            </w:r>
          </w:p>
        </w:tc>
        <w:tc>
          <w:tcPr>
            <w:tcW w:w="1136" w:type="dxa"/>
            <w:shd w:val="clear" w:color="auto" w:fill="FDE9D9" w:themeFill="accent6" w:themeFillTint="33"/>
          </w:tcPr>
          <w:p w:rsidR="00561E56" w:rsidRPr="00680FEB" w:rsidRDefault="00561E56" w:rsidP="00561E56">
            <w:pPr>
              <w:rPr>
                <w:color w:val="FF0000"/>
              </w:rPr>
            </w:pPr>
            <w:r w:rsidRPr="00680FEB">
              <w:rPr>
                <w:color w:val="FF0000"/>
              </w:rPr>
              <w:t>NA</w:t>
            </w:r>
          </w:p>
        </w:tc>
        <w:tc>
          <w:tcPr>
            <w:tcW w:w="1080" w:type="dxa"/>
            <w:shd w:val="clear" w:color="auto" w:fill="FDE9D9" w:themeFill="accent6" w:themeFillTint="33"/>
          </w:tcPr>
          <w:p w:rsidR="00561E56" w:rsidRPr="00680FEB" w:rsidRDefault="00561E56" w:rsidP="00561E56">
            <w:pPr>
              <w:rPr>
                <w:color w:val="FF0000"/>
              </w:rPr>
            </w:pPr>
            <w:r w:rsidRPr="00680FEB">
              <w:rPr>
                <w:color w:val="FF0000"/>
              </w:rPr>
              <w:t>NA</w:t>
            </w:r>
          </w:p>
        </w:tc>
        <w:tc>
          <w:tcPr>
            <w:tcW w:w="1530" w:type="dxa"/>
            <w:shd w:val="clear" w:color="auto" w:fill="FDE9D9" w:themeFill="accent6" w:themeFillTint="33"/>
          </w:tcPr>
          <w:p w:rsidR="00561E56" w:rsidRPr="00680FEB" w:rsidRDefault="00561E56" w:rsidP="00561E56">
            <w:pPr>
              <w:rPr>
                <w:color w:val="FF0000"/>
              </w:rPr>
            </w:pPr>
            <w:r w:rsidRPr="00680FEB">
              <w:rPr>
                <w:color w:val="FF0000"/>
              </w:rPr>
              <w:t>$0 - 99</w:t>
            </w:r>
          </w:p>
        </w:tc>
      </w:tr>
      <w:tr w:rsidR="00A37A0E" w:rsidTr="0026671E">
        <w:tc>
          <w:tcPr>
            <w:tcW w:w="1957" w:type="dxa"/>
          </w:tcPr>
          <w:p w:rsidR="00A37A0E" w:rsidRPr="00AB19C8" w:rsidRDefault="00A37A0E" w:rsidP="00A37A0E">
            <w:r w:rsidRPr="00AB19C8">
              <w:t>Weedon</w:t>
            </w:r>
            <w:r>
              <w:t xml:space="preserve"> House</w:t>
            </w:r>
          </w:p>
          <w:p w:rsidR="00A37A0E" w:rsidRDefault="00A37A0E" w:rsidP="00A37A0E">
            <w:r>
              <w:t>235 Hereford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tcPr>
          <w:p w:rsidR="00A37A0E" w:rsidRDefault="00A37A0E" w:rsidP="00A37A0E">
            <w:r>
              <w:t>West Lawn</w:t>
            </w:r>
          </w:p>
          <w:p w:rsidR="00A37A0E" w:rsidRDefault="00A37A0E" w:rsidP="00A37A0E">
            <w:r>
              <w:t>15 West Lawn</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r w:rsidR="00A37A0E" w:rsidTr="0026671E">
        <w:tc>
          <w:tcPr>
            <w:tcW w:w="1957" w:type="dxa"/>
            <w:shd w:val="clear" w:color="auto" w:fill="FDE9D9" w:themeFill="accent6" w:themeFillTint="33"/>
          </w:tcPr>
          <w:p w:rsidR="00A37A0E" w:rsidRDefault="00A37A0E" w:rsidP="00A37A0E">
            <w:r>
              <w:t>West Range</w:t>
            </w:r>
          </w:p>
          <w:p w:rsidR="00A37A0E" w:rsidRDefault="00A37A0E" w:rsidP="00A37A0E">
            <w:r>
              <w:t>197 McCormick Rd</w:t>
            </w:r>
          </w:p>
        </w:tc>
        <w:tc>
          <w:tcPr>
            <w:tcW w:w="1193" w:type="dxa"/>
            <w:shd w:val="clear" w:color="auto" w:fill="FDE9D9" w:themeFill="accent6" w:themeFillTint="33"/>
          </w:tcPr>
          <w:p w:rsidR="00A37A0E" w:rsidRPr="00DF3648" w:rsidRDefault="002D2CEA" w:rsidP="00A37A0E">
            <w:pPr>
              <w:jc w:val="center"/>
              <w:rPr>
                <w:color w:val="FF0000"/>
              </w:rPr>
            </w:pPr>
            <w:r w:rsidRPr="00DF3648">
              <w:rPr>
                <w:color w:val="FF0000"/>
              </w:rPr>
              <w:t>1</w:t>
            </w:r>
          </w:p>
        </w:tc>
        <w:tc>
          <w:tcPr>
            <w:tcW w:w="1350" w:type="dxa"/>
            <w:shd w:val="clear" w:color="auto" w:fill="FDE9D9" w:themeFill="accent6" w:themeFillTint="33"/>
          </w:tcPr>
          <w:p w:rsidR="00A37A0E" w:rsidRPr="00DF3648" w:rsidRDefault="002D2CEA" w:rsidP="00A37A0E">
            <w:pPr>
              <w:rPr>
                <w:color w:val="FF0000"/>
              </w:rPr>
            </w:pPr>
            <w:r w:rsidRPr="00DF3648">
              <w:rPr>
                <w:color w:val="FF0000"/>
              </w:rPr>
              <w:t>11/20/11</w:t>
            </w:r>
          </w:p>
          <w:p w:rsidR="00EB2961" w:rsidRPr="00DF3648" w:rsidRDefault="00EB2961" w:rsidP="00A37A0E">
            <w:pPr>
              <w:rPr>
                <w:color w:val="FF0000"/>
              </w:rPr>
            </w:pPr>
            <w:r w:rsidRPr="00DF3648">
              <w:rPr>
                <w:color w:val="FF0000"/>
              </w:rPr>
              <w:t>1859</w:t>
            </w:r>
          </w:p>
        </w:tc>
        <w:tc>
          <w:tcPr>
            <w:tcW w:w="1350" w:type="dxa"/>
            <w:shd w:val="clear" w:color="auto" w:fill="FDE9D9" w:themeFill="accent6" w:themeFillTint="33"/>
          </w:tcPr>
          <w:p w:rsidR="00A37A0E" w:rsidRPr="00DF3648" w:rsidRDefault="004E1DEC" w:rsidP="00A37A0E">
            <w:pPr>
              <w:rPr>
                <w:color w:val="FF0000"/>
              </w:rPr>
            </w:pPr>
            <w:r w:rsidRPr="00DF3648">
              <w:rPr>
                <w:color w:val="FF0000"/>
              </w:rPr>
              <w:t>Cafe</w:t>
            </w:r>
          </w:p>
        </w:tc>
        <w:tc>
          <w:tcPr>
            <w:tcW w:w="1260" w:type="dxa"/>
            <w:shd w:val="clear" w:color="auto" w:fill="FDE9D9" w:themeFill="accent6" w:themeFillTint="33"/>
          </w:tcPr>
          <w:p w:rsidR="00A37A0E" w:rsidRPr="00DF3648" w:rsidRDefault="002D2CEA" w:rsidP="004F203F">
            <w:pPr>
              <w:rPr>
                <w:color w:val="FF0000"/>
              </w:rPr>
            </w:pPr>
            <w:r w:rsidRPr="00DF3648">
              <w:rPr>
                <w:b/>
                <w:color w:val="FF0000"/>
                <w:sz w:val="16"/>
                <w:szCs w:val="16"/>
              </w:rPr>
              <w:t xml:space="preserve">Unintentional </w:t>
            </w:r>
            <w:r w:rsidRPr="00DF3648">
              <w:rPr>
                <w:color w:val="FF0000"/>
                <w:sz w:val="16"/>
                <w:szCs w:val="16"/>
              </w:rPr>
              <w:t xml:space="preserve">– </w:t>
            </w:r>
            <w:r w:rsidR="004F203F">
              <w:rPr>
                <w:color w:val="FF0000"/>
                <w:sz w:val="16"/>
                <w:szCs w:val="16"/>
              </w:rPr>
              <w:t>fire located running in the floor joist between support column</w:t>
            </w:r>
          </w:p>
        </w:tc>
        <w:tc>
          <w:tcPr>
            <w:tcW w:w="1136" w:type="dxa"/>
            <w:shd w:val="clear" w:color="auto" w:fill="FDE9D9" w:themeFill="accent6" w:themeFillTint="33"/>
          </w:tcPr>
          <w:p w:rsidR="00A37A0E" w:rsidRPr="00DF3648" w:rsidRDefault="00A37A0E" w:rsidP="00A37A0E">
            <w:pPr>
              <w:rPr>
                <w:color w:val="FF0000"/>
              </w:rPr>
            </w:pPr>
            <w:r w:rsidRPr="00DF3648">
              <w:rPr>
                <w:color w:val="FF0000"/>
              </w:rPr>
              <w:t>NA</w:t>
            </w:r>
          </w:p>
        </w:tc>
        <w:tc>
          <w:tcPr>
            <w:tcW w:w="1080" w:type="dxa"/>
            <w:shd w:val="clear" w:color="auto" w:fill="FDE9D9" w:themeFill="accent6" w:themeFillTint="33"/>
          </w:tcPr>
          <w:p w:rsidR="00A37A0E" w:rsidRPr="00DF3648" w:rsidRDefault="00A37A0E" w:rsidP="00A37A0E">
            <w:pPr>
              <w:rPr>
                <w:color w:val="FF0000"/>
              </w:rPr>
            </w:pPr>
            <w:r w:rsidRPr="00DF3648">
              <w:rPr>
                <w:color w:val="FF0000"/>
              </w:rPr>
              <w:t>NA</w:t>
            </w:r>
          </w:p>
        </w:tc>
        <w:tc>
          <w:tcPr>
            <w:tcW w:w="1530" w:type="dxa"/>
            <w:shd w:val="clear" w:color="auto" w:fill="FDE9D9" w:themeFill="accent6" w:themeFillTint="33"/>
          </w:tcPr>
          <w:p w:rsidR="00A37A0E" w:rsidRPr="00DF3648" w:rsidRDefault="002D2CEA" w:rsidP="00A37A0E">
            <w:pPr>
              <w:rPr>
                <w:color w:val="FF0000"/>
              </w:rPr>
            </w:pPr>
            <w:r w:rsidRPr="00DF3648">
              <w:rPr>
                <w:color w:val="FF0000"/>
              </w:rPr>
              <w:t>*</w:t>
            </w:r>
          </w:p>
        </w:tc>
      </w:tr>
      <w:tr w:rsidR="002031D3" w:rsidTr="0026671E">
        <w:tc>
          <w:tcPr>
            <w:tcW w:w="1957" w:type="dxa"/>
            <w:shd w:val="clear" w:color="auto" w:fill="auto"/>
          </w:tcPr>
          <w:p w:rsidR="002031D3" w:rsidRPr="00AB19C8" w:rsidRDefault="002031D3" w:rsidP="00A37A0E">
            <w:r w:rsidRPr="00AB19C8">
              <w:t>Whyburn</w:t>
            </w:r>
            <w:r>
              <w:t xml:space="preserve"> House</w:t>
            </w:r>
          </w:p>
          <w:p w:rsidR="002031D3" w:rsidRDefault="002031D3" w:rsidP="00A37A0E">
            <w:r>
              <w:t>245 Hereford Dr</w:t>
            </w:r>
          </w:p>
        </w:tc>
        <w:tc>
          <w:tcPr>
            <w:tcW w:w="1193" w:type="dxa"/>
            <w:shd w:val="clear" w:color="auto" w:fill="auto"/>
          </w:tcPr>
          <w:p w:rsidR="002031D3" w:rsidRDefault="002031D3" w:rsidP="004123D1">
            <w:pPr>
              <w:jc w:val="center"/>
            </w:pPr>
            <w:r>
              <w:t>0</w:t>
            </w:r>
          </w:p>
        </w:tc>
        <w:tc>
          <w:tcPr>
            <w:tcW w:w="1350" w:type="dxa"/>
            <w:shd w:val="clear" w:color="auto" w:fill="auto"/>
          </w:tcPr>
          <w:p w:rsidR="002031D3" w:rsidRPr="00247A2E" w:rsidRDefault="002031D3" w:rsidP="004123D1">
            <w:r>
              <w:t>NA</w:t>
            </w:r>
          </w:p>
        </w:tc>
        <w:tc>
          <w:tcPr>
            <w:tcW w:w="1350" w:type="dxa"/>
            <w:shd w:val="clear" w:color="auto" w:fill="auto"/>
          </w:tcPr>
          <w:p w:rsidR="002031D3" w:rsidRPr="00247A2E" w:rsidRDefault="002031D3" w:rsidP="004123D1">
            <w:r>
              <w:t>NA</w:t>
            </w:r>
          </w:p>
        </w:tc>
        <w:tc>
          <w:tcPr>
            <w:tcW w:w="1260" w:type="dxa"/>
            <w:shd w:val="clear" w:color="auto" w:fill="auto"/>
          </w:tcPr>
          <w:p w:rsidR="002031D3" w:rsidRPr="00247A2E" w:rsidRDefault="002031D3" w:rsidP="004123D1">
            <w:r>
              <w:t>NA</w:t>
            </w:r>
          </w:p>
        </w:tc>
        <w:tc>
          <w:tcPr>
            <w:tcW w:w="1136" w:type="dxa"/>
            <w:shd w:val="clear" w:color="auto" w:fill="auto"/>
          </w:tcPr>
          <w:p w:rsidR="002031D3" w:rsidRPr="00247A2E" w:rsidRDefault="002031D3" w:rsidP="004123D1">
            <w:r>
              <w:t>NA</w:t>
            </w:r>
          </w:p>
        </w:tc>
        <w:tc>
          <w:tcPr>
            <w:tcW w:w="1080" w:type="dxa"/>
            <w:shd w:val="clear" w:color="auto" w:fill="auto"/>
          </w:tcPr>
          <w:p w:rsidR="002031D3" w:rsidRPr="00247A2E" w:rsidRDefault="002031D3" w:rsidP="004123D1">
            <w:r>
              <w:t>NA</w:t>
            </w:r>
          </w:p>
        </w:tc>
        <w:tc>
          <w:tcPr>
            <w:tcW w:w="1530" w:type="dxa"/>
            <w:shd w:val="clear" w:color="auto" w:fill="auto"/>
          </w:tcPr>
          <w:p w:rsidR="002031D3" w:rsidRPr="00247A2E" w:rsidRDefault="002031D3" w:rsidP="004123D1">
            <w:r>
              <w:t>NA</w:t>
            </w:r>
          </w:p>
        </w:tc>
      </w:tr>
      <w:tr w:rsidR="00A37A0E" w:rsidRPr="00BE6A92" w:rsidTr="00397FAD">
        <w:tc>
          <w:tcPr>
            <w:tcW w:w="1957" w:type="dxa"/>
            <w:shd w:val="clear" w:color="auto" w:fill="FDE9D9" w:themeFill="accent6" w:themeFillTint="33"/>
          </w:tcPr>
          <w:p w:rsidR="00A37A0E" w:rsidRPr="00BE6A92" w:rsidRDefault="00A37A0E" w:rsidP="00A37A0E">
            <w:pPr>
              <w:rPr>
                <w:color w:val="FF0000"/>
              </w:rPr>
            </w:pPr>
            <w:r w:rsidRPr="00BE6A92">
              <w:rPr>
                <w:color w:val="FF0000"/>
              </w:rPr>
              <w:t>Woody House</w:t>
            </w:r>
          </w:p>
          <w:p w:rsidR="00A37A0E" w:rsidRPr="00BE6A92" w:rsidRDefault="00A37A0E" w:rsidP="00A37A0E">
            <w:pPr>
              <w:rPr>
                <w:color w:val="FF0000"/>
              </w:rPr>
            </w:pPr>
            <w:r w:rsidRPr="00BE6A92">
              <w:rPr>
                <w:color w:val="FF0000"/>
              </w:rPr>
              <w:t>435 Tree House Dr</w:t>
            </w:r>
          </w:p>
        </w:tc>
        <w:tc>
          <w:tcPr>
            <w:tcW w:w="1193" w:type="dxa"/>
            <w:shd w:val="clear" w:color="auto" w:fill="FDE9D9" w:themeFill="accent6" w:themeFillTint="33"/>
          </w:tcPr>
          <w:p w:rsidR="00A37A0E" w:rsidRPr="00BE6A92" w:rsidRDefault="002D2CEA" w:rsidP="00A37A0E">
            <w:pPr>
              <w:jc w:val="center"/>
              <w:rPr>
                <w:color w:val="FF0000"/>
              </w:rPr>
            </w:pPr>
            <w:r w:rsidRPr="00BE6A92">
              <w:rPr>
                <w:color w:val="FF0000"/>
              </w:rPr>
              <w:t>1</w:t>
            </w:r>
          </w:p>
        </w:tc>
        <w:tc>
          <w:tcPr>
            <w:tcW w:w="1350" w:type="dxa"/>
            <w:shd w:val="clear" w:color="auto" w:fill="FDE9D9" w:themeFill="accent6" w:themeFillTint="33"/>
          </w:tcPr>
          <w:p w:rsidR="00A37A0E" w:rsidRPr="00BE6A92" w:rsidRDefault="002D2CEA" w:rsidP="00A37A0E">
            <w:pPr>
              <w:rPr>
                <w:color w:val="FF0000"/>
              </w:rPr>
            </w:pPr>
            <w:r w:rsidRPr="00BE6A92">
              <w:rPr>
                <w:color w:val="FF0000"/>
              </w:rPr>
              <w:t>09/02/11</w:t>
            </w:r>
          </w:p>
          <w:p w:rsidR="00EB2961" w:rsidRPr="00BE6A92" w:rsidRDefault="00EB2961" w:rsidP="00A37A0E">
            <w:pPr>
              <w:rPr>
                <w:color w:val="FF0000"/>
              </w:rPr>
            </w:pPr>
            <w:r w:rsidRPr="00BE6A92">
              <w:rPr>
                <w:color w:val="FF0000"/>
              </w:rPr>
              <w:t>1337</w:t>
            </w:r>
          </w:p>
        </w:tc>
        <w:tc>
          <w:tcPr>
            <w:tcW w:w="1350" w:type="dxa"/>
            <w:shd w:val="clear" w:color="auto" w:fill="FDE9D9" w:themeFill="accent6" w:themeFillTint="33"/>
          </w:tcPr>
          <w:p w:rsidR="00A37A0E" w:rsidRPr="00BE6A92" w:rsidRDefault="00BE6A92" w:rsidP="00A37A0E">
            <w:pPr>
              <w:rPr>
                <w:color w:val="FF0000"/>
              </w:rPr>
            </w:pPr>
            <w:r w:rsidRPr="00BE6A92">
              <w:rPr>
                <w:color w:val="FF0000"/>
              </w:rPr>
              <w:t>Room 411</w:t>
            </w:r>
          </w:p>
        </w:tc>
        <w:tc>
          <w:tcPr>
            <w:tcW w:w="1260" w:type="dxa"/>
            <w:shd w:val="clear" w:color="auto" w:fill="FDE9D9" w:themeFill="accent6" w:themeFillTint="33"/>
          </w:tcPr>
          <w:p w:rsidR="00A37A0E" w:rsidRPr="00BE6A92" w:rsidRDefault="002D2CEA" w:rsidP="00BE6A92">
            <w:pPr>
              <w:rPr>
                <w:color w:val="FF0000"/>
              </w:rPr>
            </w:pPr>
            <w:r w:rsidRPr="00BE6A92">
              <w:rPr>
                <w:b/>
                <w:color w:val="FF0000"/>
                <w:sz w:val="16"/>
                <w:szCs w:val="16"/>
              </w:rPr>
              <w:t xml:space="preserve">Unintentional </w:t>
            </w:r>
            <w:r w:rsidRPr="00BE6A92">
              <w:rPr>
                <w:color w:val="FF0000"/>
                <w:sz w:val="16"/>
                <w:szCs w:val="16"/>
              </w:rPr>
              <w:t>–</w:t>
            </w:r>
            <w:r w:rsidR="00D277EA" w:rsidRPr="00BE6A92">
              <w:rPr>
                <w:color w:val="FF0000"/>
                <w:sz w:val="16"/>
                <w:szCs w:val="16"/>
              </w:rPr>
              <w:t xml:space="preserve">over cooked and burnt  a </w:t>
            </w:r>
            <w:r w:rsidR="00D277EA" w:rsidRPr="00BE6A92">
              <w:rPr>
                <w:color w:val="FF0000"/>
                <w:sz w:val="16"/>
                <w:szCs w:val="16"/>
              </w:rPr>
              <w:lastRenderedPageBreak/>
              <w:t>bag of popcorn</w:t>
            </w:r>
          </w:p>
        </w:tc>
        <w:tc>
          <w:tcPr>
            <w:tcW w:w="1136" w:type="dxa"/>
            <w:shd w:val="clear" w:color="auto" w:fill="FDE9D9" w:themeFill="accent6" w:themeFillTint="33"/>
          </w:tcPr>
          <w:p w:rsidR="00A37A0E" w:rsidRPr="00BE6A92" w:rsidRDefault="00A37A0E" w:rsidP="00A37A0E">
            <w:pPr>
              <w:rPr>
                <w:color w:val="FF0000"/>
              </w:rPr>
            </w:pPr>
            <w:r w:rsidRPr="00BE6A92">
              <w:rPr>
                <w:color w:val="FF0000"/>
              </w:rPr>
              <w:lastRenderedPageBreak/>
              <w:t>NA</w:t>
            </w:r>
          </w:p>
        </w:tc>
        <w:tc>
          <w:tcPr>
            <w:tcW w:w="1080" w:type="dxa"/>
            <w:shd w:val="clear" w:color="auto" w:fill="FDE9D9" w:themeFill="accent6" w:themeFillTint="33"/>
          </w:tcPr>
          <w:p w:rsidR="00A37A0E" w:rsidRPr="00BE6A92" w:rsidRDefault="00A37A0E" w:rsidP="00A37A0E">
            <w:pPr>
              <w:rPr>
                <w:color w:val="FF0000"/>
              </w:rPr>
            </w:pPr>
            <w:r w:rsidRPr="00BE6A92">
              <w:rPr>
                <w:color w:val="FF0000"/>
              </w:rPr>
              <w:t>NA</w:t>
            </w:r>
          </w:p>
        </w:tc>
        <w:tc>
          <w:tcPr>
            <w:tcW w:w="1530" w:type="dxa"/>
            <w:shd w:val="clear" w:color="auto" w:fill="FDE9D9" w:themeFill="accent6" w:themeFillTint="33"/>
          </w:tcPr>
          <w:p w:rsidR="00A37A0E" w:rsidRPr="00BE6A92" w:rsidRDefault="00A37A0E" w:rsidP="00A37A0E">
            <w:pPr>
              <w:rPr>
                <w:color w:val="FF0000"/>
              </w:rPr>
            </w:pPr>
            <w:r w:rsidRPr="00BE6A92">
              <w:rPr>
                <w:color w:val="FF0000"/>
              </w:rPr>
              <w:t>NA</w:t>
            </w:r>
          </w:p>
        </w:tc>
      </w:tr>
      <w:tr w:rsidR="00A37A0E" w:rsidTr="0026671E">
        <w:tc>
          <w:tcPr>
            <w:tcW w:w="1957" w:type="dxa"/>
          </w:tcPr>
          <w:p w:rsidR="00A37A0E" w:rsidRDefault="00A37A0E" w:rsidP="00A37A0E">
            <w:r>
              <w:lastRenderedPageBreak/>
              <w:t>Younger Apts</w:t>
            </w:r>
          </w:p>
          <w:p w:rsidR="00A37A0E" w:rsidRDefault="00A37A0E" w:rsidP="00A37A0E">
            <w:r>
              <w:t>476 Faulkner Dr</w:t>
            </w:r>
          </w:p>
        </w:tc>
        <w:tc>
          <w:tcPr>
            <w:tcW w:w="1193" w:type="dxa"/>
          </w:tcPr>
          <w:p w:rsidR="00A37A0E" w:rsidRDefault="00A37A0E" w:rsidP="00A37A0E">
            <w:pPr>
              <w:jc w:val="center"/>
            </w:pPr>
            <w:r>
              <w:t>0</w:t>
            </w:r>
          </w:p>
        </w:tc>
        <w:tc>
          <w:tcPr>
            <w:tcW w:w="1350" w:type="dxa"/>
          </w:tcPr>
          <w:p w:rsidR="00A37A0E" w:rsidRPr="00247A2E" w:rsidRDefault="00A37A0E" w:rsidP="00A37A0E">
            <w:r>
              <w:t>NA</w:t>
            </w:r>
          </w:p>
        </w:tc>
        <w:tc>
          <w:tcPr>
            <w:tcW w:w="1350" w:type="dxa"/>
          </w:tcPr>
          <w:p w:rsidR="00A37A0E" w:rsidRPr="00247A2E" w:rsidRDefault="00A37A0E" w:rsidP="00A37A0E">
            <w:r>
              <w:t>NA</w:t>
            </w:r>
          </w:p>
        </w:tc>
        <w:tc>
          <w:tcPr>
            <w:tcW w:w="1260" w:type="dxa"/>
          </w:tcPr>
          <w:p w:rsidR="00A37A0E" w:rsidRPr="00247A2E" w:rsidRDefault="00A37A0E" w:rsidP="00A37A0E">
            <w:r>
              <w:t>NA</w:t>
            </w:r>
          </w:p>
        </w:tc>
        <w:tc>
          <w:tcPr>
            <w:tcW w:w="1136" w:type="dxa"/>
          </w:tcPr>
          <w:p w:rsidR="00A37A0E" w:rsidRPr="00247A2E" w:rsidRDefault="00A37A0E" w:rsidP="00A37A0E">
            <w:r>
              <w:t>NA</w:t>
            </w:r>
          </w:p>
        </w:tc>
        <w:tc>
          <w:tcPr>
            <w:tcW w:w="1080" w:type="dxa"/>
          </w:tcPr>
          <w:p w:rsidR="00A37A0E" w:rsidRPr="00247A2E" w:rsidRDefault="00A37A0E" w:rsidP="00A37A0E">
            <w:r>
              <w:t>NA</w:t>
            </w:r>
          </w:p>
        </w:tc>
        <w:tc>
          <w:tcPr>
            <w:tcW w:w="1530" w:type="dxa"/>
          </w:tcPr>
          <w:p w:rsidR="00A37A0E" w:rsidRPr="00247A2E" w:rsidRDefault="00A37A0E" w:rsidP="00A37A0E">
            <w:r>
              <w:t>NA</w:t>
            </w:r>
          </w:p>
        </w:tc>
      </w:tr>
    </w:tbl>
    <w:p w:rsidR="00A37A0E" w:rsidRPr="00D51F78" w:rsidRDefault="00A37A0E" w:rsidP="00A37A0E">
      <w:pPr>
        <w:spacing w:after="0" w:line="240" w:lineRule="auto"/>
        <w:ind w:left="-540"/>
        <w:rPr>
          <w:sz w:val="24"/>
          <w:szCs w:val="24"/>
        </w:rPr>
      </w:pPr>
    </w:p>
    <w:p w:rsidR="00AE578A" w:rsidRPr="002D2CEA" w:rsidRDefault="002D2CEA" w:rsidP="00202879">
      <w:pPr>
        <w:spacing w:after="0" w:line="240" w:lineRule="auto"/>
        <w:rPr>
          <w:rFonts w:ascii="Arial Black" w:hAnsi="Arial Black"/>
        </w:rPr>
      </w:pPr>
      <w:r>
        <w:rPr>
          <w:rFonts w:ascii="Arial Black" w:hAnsi="Arial Black"/>
          <w:b/>
        </w:rPr>
        <w:t>*</w:t>
      </w:r>
      <w:r w:rsidRPr="002D2CEA">
        <w:t xml:space="preserve"> </w:t>
      </w:r>
      <w:r>
        <w:t>Fire was located in building adjoining to student rooms. No damage to student rooms; students relocated until power restored to building.</w:t>
      </w:r>
    </w:p>
    <w:p w:rsidR="004123D1" w:rsidRDefault="004123D1" w:rsidP="00202879">
      <w:pPr>
        <w:spacing w:after="0" w:line="240" w:lineRule="auto"/>
        <w:rPr>
          <w:rFonts w:ascii="Arial Black" w:hAnsi="Arial Black"/>
        </w:rPr>
      </w:pPr>
    </w:p>
    <w:p w:rsidR="00AE578A" w:rsidRDefault="00AE578A" w:rsidP="00202879">
      <w:pPr>
        <w:spacing w:after="0" w:line="240" w:lineRule="auto"/>
        <w:rPr>
          <w:rFonts w:ascii="Arial Black" w:hAnsi="Arial Black"/>
        </w:rPr>
      </w:pPr>
    </w:p>
    <w:p w:rsidR="00AE578A" w:rsidRDefault="00AE578A" w:rsidP="00202879">
      <w:pPr>
        <w:spacing w:after="0" w:line="240" w:lineRule="auto"/>
        <w:rPr>
          <w:rFonts w:ascii="Arial Black" w:hAnsi="Arial Black"/>
        </w:rPr>
      </w:pPr>
    </w:p>
    <w:p w:rsidR="00202879" w:rsidRDefault="00202879" w:rsidP="00202879">
      <w:pPr>
        <w:spacing w:after="0" w:line="240" w:lineRule="auto"/>
        <w:rPr>
          <w:rFonts w:ascii="Arial Black" w:hAnsi="Arial Black"/>
        </w:rPr>
      </w:pPr>
      <w:r>
        <w:rPr>
          <w:rFonts w:ascii="Arial Black" w:hAnsi="Arial Black"/>
        </w:rPr>
        <w:t>DESCRIPTION OF ON-CAMPUS STUDENT HOUSING FIRE SAFETY SYSTEMS</w:t>
      </w:r>
      <w:r w:rsidR="008E0741">
        <w:rPr>
          <w:rFonts w:ascii="Arial Black" w:hAnsi="Arial Black"/>
        </w:rPr>
        <w:t xml:space="preserve">/ </w:t>
      </w:r>
      <w:r w:rsidR="00A3112D">
        <w:rPr>
          <w:rFonts w:ascii="Arial Black" w:hAnsi="Arial Black"/>
        </w:rPr>
        <w:t xml:space="preserve">FIRE </w:t>
      </w:r>
      <w:r w:rsidR="008E0741">
        <w:rPr>
          <w:rFonts w:ascii="Arial Black" w:hAnsi="Arial Black"/>
        </w:rPr>
        <w:t>EXTINGUISHERS</w:t>
      </w:r>
      <w:r w:rsidR="00935D5C">
        <w:rPr>
          <w:rFonts w:ascii="Arial Black" w:hAnsi="Arial Black"/>
        </w:rPr>
        <w:t>/NUMBER</w:t>
      </w:r>
      <w:r w:rsidR="008E0741">
        <w:rPr>
          <w:rFonts w:ascii="Arial Black" w:hAnsi="Arial Black"/>
        </w:rPr>
        <w:t xml:space="preserve"> OF FIRE DRILLS</w:t>
      </w:r>
      <w:r>
        <w:rPr>
          <w:rFonts w:ascii="Arial Black" w:hAnsi="Arial Black"/>
        </w:rPr>
        <w:t>:</w:t>
      </w:r>
    </w:p>
    <w:p w:rsidR="00202879" w:rsidRDefault="00202879" w:rsidP="008E0741">
      <w:pPr>
        <w:spacing w:after="0" w:line="240" w:lineRule="auto"/>
        <w:rPr>
          <w:rFonts w:cs="Arial"/>
        </w:rPr>
      </w:pPr>
      <w:r w:rsidRPr="00616726">
        <w:rPr>
          <w:rFonts w:cs="Arial"/>
        </w:rPr>
        <w:t xml:space="preserve">Each of the following residential areas has the following type of fire safety system as reported by the </w:t>
      </w:r>
      <w:r>
        <w:rPr>
          <w:rFonts w:cs="Arial"/>
        </w:rPr>
        <w:t>University of Virginia Housing &amp; Residence Life</w:t>
      </w:r>
      <w:r w:rsidR="008E0741">
        <w:rPr>
          <w:rFonts w:cs="Arial"/>
        </w:rPr>
        <w:t xml:space="preserve">.  Also included in this chart we have indicated if the facility has fire extinguishers as well as the number of fire drills </w:t>
      </w:r>
      <w:r w:rsidR="00935D5C">
        <w:rPr>
          <w:rFonts w:cs="Arial"/>
        </w:rPr>
        <w:t>conducted</w:t>
      </w:r>
      <w:r w:rsidR="008E0741">
        <w:rPr>
          <w:rFonts w:cs="Arial"/>
        </w:rPr>
        <w:t xml:space="preserve">. </w:t>
      </w:r>
    </w:p>
    <w:p w:rsidR="008E0741" w:rsidRDefault="008E0741" w:rsidP="008E0741">
      <w:pPr>
        <w:spacing w:after="0" w:line="240" w:lineRule="auto"/>
        <w:rPr>
          <w:rFonts w:cs="Arial"/>
        </w:rPr>
      </w:pPr>
    </w:p>
    <w:p w:rsidR="002E79FF" w:rsidRPr="00302C43" w:rsidRDefault="00302C43" w:rsidP="002E79FF">
      <w:pPr>
        <w:spacing w:after="0" w:line="240" w:lineRule="auto"/>
      </w:pPr>
      <w:r>
        <w:rPr>
          <w:rFonts w:ascii="Calibri" w:hAnsi="Calibri" w:cs="Arial"/>
        </w:rPr>
        <w:t xml:space="preserve">1 - </w:t>
      </w:r>
      <w:r w:rsidR="002E79FF" w:rsidRPr="00302C43">
        <w:t xml:space="preserve">Battery </w:t>
      </w:r>
      <w:r w:rsidR="004029E5" w:rsidRPr="00302C43">
        <w:t>o</w:t>
      </w:r>
      <w:r w:rsidR="002E79FF" w:rsidRPr="00302C43">
        <w:t xml:space="preserve">perated </w:t>
      </w:r>
      <w:r w:rsidR="004029E5" w:rsidRPr="00302C43">
        <w:t>s</w:t>
      </w:r>
      <w:r w:rsidR="002E79FF" w:rsidRPr="00302C43">
        <w:t>moke</w:t>
      </w:r>
      <w:r w:rsidR="004029E5" w:rsidRPr="00302C43">
        <w:t xml:space="preserve"> d</w:t>
      </w:r>
      <w:r w:rsidR="002E79FF" w:rsidRPr="00302C43">
        <w:t>etectors</w:t>
      </w:r>
    </w:p>
    <w:p w:rsidR="00302C43" w:rsidRDefault="00302C43" w:rsidP="002E79FF">
      <w:pPr>
        <w:spacing w:after="0" w:line="240" w:lineRule="auto"/>
        <w:rPr>
          <w:rFonts w:cs="Arial"/>
        </w:rPr>
      </w:pPr>
      <w:r>
        <w:rPr>
          <w:rFonts w:ascii="Calibri" w:hAnsi="Calibri" w:cs="Arial"/>
        </w:rPr>
        <w:t>2</w:t>
      </w:r>
      <w:r w:rsidR="002E79FF" w:rsidRPr="00302C43">
        <w:t xml:space="preserve"> - </w:t>
      </w:r>
      <w:r w:rsidR="002E79FF" w:rsidRPr="00302C43">
        <w:rPr>
          <w:rFonts w:cs="Arial"/>
        </w:rPr>
        <w:t>Battery operated smoke detectors in rooms</w:t>
      </w:r>
      <w:r w:rsidR="006F1BB7" w:rsidRPr="00302C43">
        <w:rPr>
          <w:rFonts w:cs="Arial"/>
        </w:rPr>
        <w:t>.  T</w:t>
      </w:r>
      <w:r w:rsidR="002E79FF" w:rsidRPr="00302C43">
        <w:rPr>
          <w:rFonts w:cs="Arial"/>
        </w:rPr>
        <w:t xml:space="preserve">unnels, ground floor </w:t>
      </w:r>
      <w:r>
        <w:rPr>
          <w:rFonts w:cs="Arial"/>
        </w:rPr>
        <w:t>common spaces and landings Hard</w:t>
      </w:r>
    </w:p>
    <w:p w:rsidR="002E79FF" w:rsidRPr="00302C43" w:rsidRDefault="00302C43" w:rsidP="002E79FF">
      <w:pPr>
        <w:spacing w:after="0" w:line="240" w:lineRule="auto"/>
      </w:pPr>
      <w:r>
        <w:rPr>
          <w:rFonts w:cs="Arial"/>
        </w:rPr>
        <w:t xml:space="preserve">      </w:t>
      </w:r>
      <w:r w:rsidR="002E79FF" w:rsidRPr="00302C43">
        <w:rPr>
          <w:rFonts w:cs="Arial"/>
        </w:rPr>
        <w:t>Wired Central System</w:t>
      </w:r>
      <w:r w:rsidR="002E79FF" w:rsidRPr="00302C43">
        <w:t xml:space="preserve"> </w:t>
      </w:r>
    </w:p>
    <w:p w:rsidR="00302C43" w:rsidRDefault="00302C43" w:rsidP="002E79FF">
      <w:pPr>
        <w:spacing w:after="0" w:line="240" w:lineRule="auto"/>
        <w:rPr>
          <w:rFonts w:ascii="Calibri" w:hAnsi="Calibri" w:cs="Arial"/>
        </w:rPr>
      </w:pPr>
      <w:r>
        <w:rPr>
          <w:rFonts w:ascii="Calibri" w:hAnsi="Calibri" w:cs="Arial"/>
        </w:rPr>
        <w:t xml:space="preserve">3 </w:t>
      </w:r>
      <w:r w:rsidR="002E79FF" w:rsidRPr="00302C43">
        <w:t xml:space="preserve">- </w:t>
      </w:r>
      <w:r w:rsidR="002E79FF" w:rsidRPr="00302C43">
        <w:rPr>
          <w:rFonts w:ascii="Calibri" w:hAnsi="Calibri" w:cs="Arial"/>
        </w:rPr>
        <w:t>Battery operated smoke detectors with hallway pull stations to Hard Wired Central System &amp; Sprinkler</w:t>
      </w:r>
    </w:p>
    <w:p w:rsidR="0065171B" w:rsidRPr="00302C43" w:rsidRDefault="00302C43" w:rsidP="002E79FF">
      <w:pPr>
        <w:spacing w:after="0" w:line="240" w:lineRule="auto"/>
        <w:rPr>
          <w:rFonts w:ascii="Calibri" w:hAnsi="Calibri" w:cs="Arial"/>
        </w:rPr>
      </w:pPr>
      <w:r>
        <w:rPr>
          <w:rFonts w:ascii="Calibri" w:hAnsi="Calibri" w:cs="Arial"/>
        </w:rPr>
        <w:t xml:space="preserve">    </w:t>
      </w:r>
      <w:r w:rsidR="002E79FF" w:rsidRPr="00302C43">
        <w:rPr>
          <w:rFonts w:ascii="Calibri" w:hAnsi="Calibri" w:cs="Arial"/>
        </w:rPr>
        <w:t xml:space="preserve"> System</w:t>
      </w:r>
      <w:r w:rsidR="00DA3531" w:rsidRPr="00302C43">
        <w:rPr>
          <w:rFonts w:ascii="Calibri" w:hAnsi="Calibri" w:cs="Arial"/>
        </w:rPr>
        <w:t xml:space="preserve"> </w:t>
      </w:r>
    </w:p>
    <w:p w:rsidR="00302C43" w:rsidRDefault="00302C43" w:rsidP="002E79FF">
      <w:pPr>
        <w:spacing w:after="0" w:line="240" w:lineRule="auto"/>
        <w:rPr>
          <w:rFonts w:ascii="Calibri" w:hAnsi="Calibri" w:cs="Arial"/>
        </w:rPr>
      </w:pPr>
      <w:r>
        <w:rPr>
          <w:rFonts w:ascii="Calibri" w:hAnsi="Calibri" w:cs="Arial"/>
        </w:rPr>
        <w:t xml:space="preserve">4 </w:t>
      </w:r>
      <w:r w:rsidR="002E79FF" w:rsidRPr="00302C43">
        <w:t xml:space="preserve">- </w:t>
      </w:r>
      <w:r w:rsidR="002E79FF" w:rsidRPr="00302C43">
        <w:rPr>
          <w:rFonts w:ascii="Calibri" w:hAnsi="Calibri" w:cs="Arial"/>
        </w:rPr>
        <w:t xml:space="preserve">Battery operated smoke detectors with remainder of the building on outside pull stations to Hard Wired </w:t>
      </w:r>
    </w:p>
    <w:p w:rsidR="002E79FF" w:rsidRPr="00302C43" w:rsidRDefault="00302C43" w:rsidP="002E79FF">
      <w:pPr>
        <w:spacing w:after="0" w:line="240" w:lineRule="auto"/>
        <w:rPr>
          <w:rFonts w:ascii="Calibri" w:hAnsi="Calibri" w:cs="Calibri"/>
        </w:rPr>
      </w:pPr>
      <w:r>
        <w:rPr>
          <w:rFonts w:ascii="Calibri" w:hAnsi="Calibri" w:cs="Arial"/>
        </w:rPr>
        <w:t xml:space="preserve">     System; B</w:t>
      </w:r>
      <w:r w:rsidR="002E79FF" w:rsidRPr="00302C43">
        <w:rPr>
          <w:rFonts w:ascii="Calibri" w:hAnsi="Calibri" w:cs="Arial"/>
        </w:rPr>
        <w:t>oiler room sprinkler</w:t>
      </w:r>
      <w:r w:rsidR="00DA3531" w:rsidRPr="00302C43">
        <w:rPr>
          <w:rFonts w:cs="Arial"/>
        </w:rPr>
        <w:t xml:space="preserve"> </w:t>
      </w:r>
    </w:p>
    <w:p w:rsidR="00302C43" w:rsidRDefault="00302C43" w:rsidP="002E79FF">
      <w:pPr>
        <w:spacing w:after="0" w:line="240" w:lineRule="auto"/>
        <w:rPr>
          <w:rFonts w:ascii="Calibri" w:hAnsi="Calibri" w:cs="Arial"/>
        </w:rPr>
      </w:pPr>
      <w:r>
        <w:rPr>
          <w:rFonts w:ascii="Calibri" w:hAnsi="Calibri" w:cs="Arial"/>
        </w:rPr>
        <w:t>5</w:t>
      </w:r>
      <w:r w:rsidR="002E79FF" w:rsidRPr="00302C43">
        <w:t xml:space="preserve"> - </w:t>
      </w:r>
      <w:r w:rsidR="002E79FF" w:rsidRPr="00302C43">
        <w:rPr>
          <w:rFonts w:ascii="Calibri" w:hAnsi="Calibri" w:cs="Arial"/>
        </w:rPr>
        <w:t xml:space="preserve">Battery operated smoke detectors with the remainder of the building on outside pull stations to Hard </w:t>
      </w:r>
    </w:p>
    <w:p w:rsidR="002E79FF" w:rsidRPr="00302C43" w:rsidRDefault="00302C43" w:rsidP="002E79FF">
      <w:pPr>
        <w:spacing w:after="0" w:line="240" w:lineRule="auto"/>
        <w:rPr>
          <w:rFonts w:ascii="Calibri" w:hAnsi="Calibri" w:cs="Calibri"/>
        </w:rPr>
      </w:pPr>
      <w:r>
        <w:rPr>
          <w:rFonts w:ascii="Calibri" w:hAnsi="Calibri" w:cs="Arial"/>
        </w:rPr>
        <w:t xml:space="preserve">     </w:t>
      </w:r>
      <w:r w:rsidR="002E79FF" w:rsidRPr="00302C43">
        <w:rPr>
          <w:rFonts w:ascii="Calibri" w:hAnsi="Calibri" w:cs="Arial"/>
        </w:rPr>
        <w:t>Wired System</w:t>
      </w:r>
    </w:p>
    <w:p w:rsidR="002E79FF" w:rsidRPr="00302C43" w:rsidRDefault="00302C43" w:rsidP="002E79FF">
      <w:pPr>
        <w:spacing w:after="0" w:line="240" w:lineRule="auto"/>
        <w:rPr>
          <w:rFonts w:ascii="Calibri" w:hAnsi="Calibri" w:cs="Calibri"/>
        </w:rPr>
      </w:pPr>
      <w:r>
        <w:rPr>
          <w:rFonts w:ascii="Calibri" w:hAnsi="Calibri" w:cs="Arial"/>
        </w:rPr>
        <w:t xml:space="preserve">6 </w:t>
      </w:r>
      <w:r w:rsidR="002E79FF" w:rsidRPr="00302C43">
        <w:t xml:space="preserve">- </w:t>
      </w:r>
      <w:r w:rsidR="002E79FF" w:rsidRPr="00302C43">
        <w:rPr>
          <w:rFonts w:ascii="Calibri" w:hAnsi="Calibri" w:cs="Arial"/>
        </w:rPr>
        <w:t>Hard Wired Central System</w:t>
      </w:r>
      <w:r w:rsidR="00DA3531" w:rsidRPr="00302C43">
        <w:rPr>
          <w:rFonts w:cs="Arial"/>
        </w:rPr>
        <w:t xml:space="preserve"> </w:t>
      </w:r>
      <w:r w:rsidR="00E40997">
        <w:rPr>
          <w:rFonts w:cs="Arial"/>
        </w:rPr>
        <w:t>with smoke detectors and pull stations</w:t>
      </w:r>
    </w:p>
    <w:p w:rsidR="002E79FF" w:rsidRPr="00302C43" w:rsidRDefault="00302C43" w:rsidP="002E79FF">
      <w:pPr>
        <w:spacing w:after="0" w:line="240" w:lineRule="auto"/>
        <w:rPr>
          <w:rFonts w:ascii="Calibri" w:hAnsi="Calibri" w:cs="Calibri"/>
        </w:rPr>
      </w:pPr>
      <w:r>
        <w:rPr>
          <w:rFonts w:ascii="Calibri" w:hAnsi="Calibri" w:cs="Arial"/>
        </w:rPr>
        <w:t>7</w:t>
      </w:r>
      <w:r w:rsidR="002E79FF" w:rsidRPr="00302C43">
        <w:t xml:space="preserve"> - </w:t>
      </w:r>
      <w:r w:rsidR="002E79FF" w:rsidRPr="00302C43">
        <w:rPr>
          <w:rFonts w:ascii="Calibri" w:hAnsi="Calibri" w:cs="Arial"/>
        </w:rPr>
        <w:t xml:space="preserve">Hard Wired Central System </w:t>
      </w:r>
      <w:r w:rsidR="00E40997">
        <w:rPr>
          <w:rFonts w:cs="Arial"/>
        </w:rPr>
        <w:t>with smoke detectors and</w:t>
      </w:r>
      <w:r w:rsidR="00E40997" w:rsidRPr="00302C43">
        <w:rPr>
          <w:rFonts w:ascii="Calibri" w:hAnsi="Calibri" w:cs="Arial"/>
        </w:rPr>
        <w:t xml:space="preserve"> </w:t>
      </w:r>
      <w:r w:rsidR="002E79FF" w:rsidRPr="00302C43">
        <w:rPr>
          <w:rFonts w:ascii="Calibri" w:hAnsi="Calibri" w:cs="Arial"/>
        </w:rPr>
        <w:t>&amp; Sprinkler System</w:t>
      </w:r>
      <w:r w:rsidR="00DA3531" w:rsidRPr="00302C43">
        <w:rPr>
          <w:rFonts w:cs="Arial"/>
        </w:rPr>
        <w:t xml:space="preserve"> </w:t>
      </w:r>
    </w:p>
    <w:p w:rsidR="002E79FF" w:rsidRDefault="002E79FF" w:rsidP="00202879">
      <w:pPr>
        <w:spacing w:after="0" w:line="240" w:lineRule="auto"/>
        <w:rPr>
          <w:rFonts w:cs="Arial"/>
        </w:rPr>
      </w:pPr>
    </w:p>
    <w:p w:rsidR="00202879" w:rsidRDefault="00202879" w:rsidP="00202879">
      <w:pPr>
        <w:spacing w:after="0" w:line="240" w:lineRule="auto"/>
        <w:rPr>
          <w:rFonts w:cs="Arial"/>
        </w:rPr>
      </w:pPr>
    </w:p>
    <w:tbl>
      <w:tblPr>
        <w:tblStyle w:val="TableGrid"/>
        <w:tblW w:w="9738" w:type="dxa"/>
        <w:tblLayout w:type="fixed"/>
        <w:tblLook w:val="04A0" w:firstRow="1" w:lastRow="0" w:firstColumn="1" w:lastColumn="0" w:noHBand="0" w:noVBand="1"/>
      </w:tblPr>
      <w:tblGrid>
        <w:gridCol w:w="2268"/>
        <w:gridCol w:w="666"/>
        <w:gridCol w:w="667"/>
        <w:gridCol w:w="667"/>
        <w:gridCol w:w="666"/>
        <w:gridCol w:w="667"/>
        <w:gridCol w:w="667"/>
        <w:gridCol w:w="667"/>
        <w:gridCol w:w="1723"/>
        <w:gridCol w:w="1080"/>
      </w:tblGrid>
      <w:tr w:rsidR="00196666" w:rsidTr="00FB1D4E">
        <w:tc>
          <w:tcPr>
            <w:tcW w:w="2268" w:type="dxa"/>
            <w:shd w:val="clear" w:color="auto" w:fill="D9D9D9" w:themeFill="background1" w:themeFillShade="D9"/>
          </w:tcPr>
          <w:p w:rsidR="00196666" w:rsidRPr="002E79FF" w:rsidRDefault="00196666" w:rsidP="00202879">
            <w:pPr>
              <w:rPr>
                <w:rFonts w:cs="Arial"/>
                <w:b/>
              </w:rPr>
            </w:pPr>
            <w:r w:rsidRPr="002E79FF">
              <w:rPr>
                <w:rFonts w:cs="Arial"/>
                <w:b/>
              </w:rPr>
              <w:t>BUILDING NAME</w:t>
            </w:r>
          </w:p>
          <w:p w:rsidR="00196666" w:rsidRPr="003529D9" w:rsidRDefault="00196666" w:rsidP="00202879">
            <w:pPr>
              <w:rPr>
                <w:rFonts w:cs="Arial"/>
              </w:rPr>
            </w:pPr>
            <w:r w:rsidRPr="003529D9">
              <w:rPr>
                <w:rFonts w:cs="Arial"/>
              </w:rPr>
              <w:t>ADDRESS</w:t>
            </w:r>
          </w:p>
        </w:tc>
        <w:tc>
          <w:tcPr>
            <w:tcW w:w="4667" w:type="dxa"/>
            <w:gridSpan w:val="7"/>
            <w:shd w:val="clear" w:color="auto" w:fill="D9D9D9" w:themeFill="background1" w:themeFillShade="D9"/>
          </w:tcPr>
          <w:p w:rsidR="00196666" w:rsidRDefault="00935D5C" w:rsidP="00302C43">
            <w:pPr>
              <w:jc w:val="center"/>
              <w:rPr>
                <w:rFonts w:ascii="Calibri" w:hAnsi="Calibri" w:cs="Arial"/>
                <w:b/>
              </w:rPr>
            </w:pPr>
            <w:r>
              <w:rPr>
                <w:rFonts w:ascii="Calibri" w:hAnsi="Calibri" w:cs="Arial"/>
                <w:b/>
              </w:rPr>
              <w:t>FIRE SAFETY SYSTEM</w:t>
            </w:r>
          </w:p>
          <w:p w:rsidR="00302C43" w:rsidRPr="00302C43" w:rsidRDefault="00302C43" w:rsidP="00590E66">
            <w:pPr>
              <w:jc w:val="center"/>
              <w:rPr>
                <w:b/>
              </w:rPr>
            </w:pPr>
            <w:r>
              <w:rPr>
                <w:rFonts w:ascii="Calibri" w:hAnsi="Calibri" w:cs="Arial"/>
                <w:b/>
              </w:rPr>
              <w:t>(see description</w:t>
            </w:r>
            <w:r w:rsidR="00590E66">
              <w:rPr>
                <w:rFonts w:ascii="Calibri" w:hAnsi="Calibri" w:cs="Arial"/>
                <w:b/>
              </w:rPr>
              <w:t xml:space="preserve"> above</w:t>
            </w:r>
            <w:r>
              <w:rPr>
                <w:rFonts w:ascii="Calibri" w:hAnsi="Calibri" w:cs="Arial"/>
                <w:b/>
              </w:rPr>
              <w:t>)</w:t>
            </w:r>
          </w:p>
        </w:tc>
        <w:tc>
          <w:tcPr>
            <w:tcW w:w="1723" w:type="dxa"/>
            <w:shd w:val="clear" w:color="auto" w:fill="D9D9D9" w:themeFill="background1" w:themeFillShade="D9"/>
          </w:tcPr>
          <w:p w:rsidR="00196666" w:rsidRDefault="00196666" w:rsidP="003F1CC6">
            <w:pPr>
              <w:jc w:val="center"/>
              <w:rPr>
                <w:rFonts w:cs="Arial"/>
                <w:b/>
              </w:rPr>
            </w:pPr>
            <w:r w:rsidRPr="00302C43">
              <w:rPr>
                <w:rFonts w:cs="Arial"/>
                <w:b/>
              </w:rPr>
              <w:t>Fire Extinguishers</w:t>
            </w:r>
          </w:p>
          <w:p w:rsidR="008E0741" w:rsidRPr="00302C43" w:rsidRDefault="008E0741" w:rsidP="008E0741">
            <w:pPr>
              <w:jc w:val="center"/>
              <w:rPr>
                <w:rFonts w:cs="Arial"/>
                <w:b/>
              </w:rPr>
            </w:pPr>
            <w:r>
              <w:rPr>
                <w:rFonts w:cs="Arial"/>
                <w:b/>
              </w:rPr>
              <w:t>Yes (Y); No (N)</w:t>
            </w:r>
          </w:p>
        </w:tc>
        <w:tc>
          <w:tcPr>
            <w:tcW w:w="1080" w:type="dxa"/>
            <w:shd w:val="clear" w:color="auto" w:fill="D9D9D9" w:themeFill="background1" w:themeFillShade="D9"/>
          </w:tcPr>
          <w:p w:rsidR="00196666" w:rsidRPr="00302C43" w:rsidRDefault="00935D5C" w:rsidP="00A227C9">
            <w:pPr>
              <w:jc w:val="right"/>
              <w:rPr>
                <w:rFonts w:cs="Arial"/>
                <w:b/>
              </w:rPr>
            </w:pPr>
            <w:r>
              <w:rPr>
                <w:rFonts w:cs="Arial"/>
                <w:b/>
              </w:rPr>
              <w:t>Number</w:t>
            </w:r>
            <w:r w:rsidR="00196666" w:rsidRPr="00302C43">
              <w:rPr>
                <w:rFonts w:cs="Arial"/>
                <w:b/>
              </w:rPr>
              <w:t xml:space="preserve"> of Fire Drills</w:t>
            </w:r>
          </w:p>
        </w:tc>
      </w:tr>
      <w:tr w:rsidR="00DA3531" w:rsidTr="00FB1D4E">
        <w:tc>
          <w:tcPr>
            <w:tcW w:w="2268" w:type="dxa"/>
          </w:tcPr>
          <w:p w:rsidR="00DA3531" w:rsidRPr="00EE41AA" w:rsidRDefault="00DA3531" w:rsidP="00A37A0E">
            <w:pPr>
              <w:rPr>
                <w:b/>
              </w:rPr>
            </w:pPr>
            <w:r w:rsidRPr="00EE41AA">
              <w:rPr>
                <w:b/>
              </w:rPr>
              <w:t>Abbott</w:t>
            </w:r>
            <w:r>
              <w:rPr>
                <w:b/>
              </w:rPr>
              <w:t xml:space="preserve"> House</w:t>
            </w:r>
            <w:r w:rsidRPr="00EE41AA">
              <w:rPr>
                <w:b/>
              </w:rPr>
              <w:t xml:space="preserve"> 835</w:t>
            </w:r>
          </w:p>
          <w:p w:rsidR="00DA3531" w:rsidRPr="00247A2E" w:rsidRDefault="00DA3531" w:rsidP="00A37A0E">
            <w:r w:rsidRPr="00247A2E">
              <w:t>530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A37A0E">
            <w:pPr>
              <w:jc w:val="center"/>
              <w:rPr>
                <w:rFonts w:ascii="Calibri" w:hAnsi="Calibri" w:cs="Arial"/>
                <w:color w:val="000000"/>
              </w:rPr>
            </w:pPr>
            <w:r>
              <w:rPr>
                <w:rFonts w:ascii="Calibri" w:hAnsi="Calibri" w:cs="Arial"/>
                <w:color w:val="000000"/>
              </w:rPr>
              <w:t>Y</w:t>
            </w:r>
          </w:p>
        </w:tc>
        <w:tc>
          <w:tcPr>
            <w:tcW w:w="1080" w:type="dxa"/>
          </w:tcPr>
          <w:p w:rsidR="00DA3531" w:rsidRDefault="00DA3531" w:rsidP="00A37A0E">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A37A0E">
            <w:pPr>
              <w:rPr>
                <w:b/>
              </w:rPr>
            </w:pPr>
            <w:r w:rsidRPr="00EE41AA">
              <w:rPr>
                <w:b/>
              </w:rPr>
              <w:t>Abbott</w:t>
            </w:r>
            <w:r>
              <w:rPr>
                <w:b/>
              </w:rPr>
              <w:t xml:space="preserve"> House </w:t>
            </w:r>
            <w:r w:rsidRPr="00EE41AA">
              <w:rPr>
                <w:b/>
              </w:rPr>
              <w:t>836</w:t>
            </w:r>
          </w:p>
          <w:p w:rsidR="00DA3531" w:rsidRPr="00247A2E" w:rsidRDefault="00DA3531" w:rsidP="00A37A0E">
            <w:r w:rsidRPr="00247A2E">
              <w:t>534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A37A0E">
            <w:pPr>
              <w:jc w:val="center"/>
              <w:rPr>
                <w:rFonts w:ascii="Calibri" w:hAnsi="Calibri" w:cs="Arial"/>
                <w:color w:val="000000"/>
              </w:rPr>
            </w:pPr>
            <w:r>
              <w:rPr>
                <w:rFonts w:ascii="Calibri" w:hAnsi="Calibri" w:cs="Arial"/>
                <w:color w:val="000000"/>
              </w:rPr>
              <w:t>Y</w:t>
            </w:r>
          </w:p>
        </w:tc>
        <w:tc>
          <w:tcPr>
            <w:tcW w:w="1080" w:type="dxa"/>
          </w:tcPr>
          <w:p w:rsidR="00DA3531" w:rsidRDefault="00DA3531" w:rsidP="00A37A0E">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Balz-Dobie</w:t>
            </w:r>
          </w:p>
          <w:p w:rsidR="00DA3531" w:rsidRDefault="00DA3531" w:rsidP="00202879">
            <w:r>
              <w:t>571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Barringer Mansion/French</w:t>
            </w:r>
            <w:r>
              <w:rPr>
                <w:b/>
              </w:rPr>
              <w:t xml:space="preserve"> House</w:t>
            </w:r>
          </w:p>
          <w:p w:rsidR="00DA3531" w:rsidRDefault="00DA3531" w:rsidP="00202879">
            <w:r>
              <w:t>1404 Jefferson Park Ave</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B41A72" w:rsidRDefault="00DA3531" w:rsidP="00202879">
            <w:pPr>
              <w:rPr>
                <w:b/>
              </w:rPr>
            </w:pPr>
            <w:r w:rsidRPr="00B41A72">
              <w:rPr>
                <w:b/>
              </w:rPr>
              <w:t>Bice</w:t>
            </w:r>
            <w:r>
              <w:rPr>
                <w:b/>
              </w:rPr>
              <w:t xml:space="preserve"> House</w:t>
            </w:r>
          </w:p>
          <w:p w:rsidR="00DA3531" w:rsidRDefault="00DA3531" w:rsidP="00202879">
            <w:r>
              <w:t>583 Brandon Ave</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Bonnycastle</w:t>
            </w:r>
            <w:r>
              <w:rPr>
                <w:b/>
              </w:rPr>
              <w:t xml:space="preserve"> House</w:t>
            </w:r>
          </w:p>
          <w:p w:rsidR="00DA3531" w:rsidRDefault="00DA3531" w:rsidP="00202879">
            <w:r>
              <w:t>10 Bonnycastle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 xml:space="preserve">Boyd </w:t>
            </w:r>
            <w:r>
              <w:rPr>
                <w:b/>
              </w:rPr>
              <w:t xml:space="preserve">House </w:t>
            </w:r>
            <w:r w:rsidRPr="00EE41AA">
              <w:rPr>
                <w:b/>
              </w:rPr>
              <w:t>831</w:t>
            </w:r>
          </w:p>
          <w:p w:rsidR="00DA3531" w:rsidRPr="00247A2E" w:rsidRDefault="00DA3531" w:rsidP="00202879">
            <w:r w:rsidRPr="00247A2E">
              <w:t>504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515B1">
            <w:pPr>
              <w:rPr>
                <w:b/>
              </w:rPr>
            </w:pPr>
            <w:r w:rsidRPr="00EE41AA">
              <w:rPr>
                <w:b/>
              </w:rPr>
              <w:lastRenderedPageBreak/>
              <w:t xml:space="preserve">Boyd </w:t>
            </w:r>
            <w:r>
              <w:rPr>
                <w:b/>
              </w:rPr>
              <w:t>House 832</w:t>
            </w:r>
          </w:p>
          <w:p w:rsidR="00DA3531" w:rsidRPr="00247A2E" w:rsidRDefault="00DA3531" w:rsidP="008F7F0D">
            <w:r w:rsidRPr="00247A2E">
              <w:t>50</w:t>
            </w:r>
            <w:r>
              <w:t>0</w:t>
            </w:r>
            <w:r w:rsidRPr="00247A2E">
              <w:t xml:space="preserve">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2515B1">
            <w:pPr>
              <w:jc w:val="center"/>
              <w:rPr>
                <w:rFonts w:ascii="Calibri" w:hAnsi="Calibri" w:cs="Arial"/>
                <w:color w:val="000000"/>
              </w:rPr>
            </w:pPr>
            <w:r>
              <w:rPr>
                <w:rFonts w:ascii="Calibri" w:hAnsi="Calibri" w:cs="Arial"/>
                <w:color w:val="000000"/>
              </w:rPr>
              <w:t>Y</w:t>
            </w:r>
          </w:p>
        </w:tc>
        <w:tc>
          <w:tcPr>
            <w:tcW w:w="1080" w:type="dxa"/>
          </w:tcPr>
          <w:p w:rsidR="00DA3531" w:rsidRDefault="00DA3531" w:rsidP="002515B1">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B226CD" w:rsidRDefault="00DA3531" w:rsidP="00202879">
            <w:pPr>
              <w:rPr>
                <w:b/>
              </w:rPr>
            </w:pPr>
            <w:r w:rsidRPr="00B226CD">
              <w:rPr>
                <w:b/>
              </w:rPr>
              <w:t>Cauthen</w:t>
            </w:r>
            <w:r>
              <w:rPr>
                <w:b/>
              </w:rPr>
              <w:t xml:space="preserve"> House</w:t>
            </w:r>
          </w:p>
          <w:p w:rsidR="00DA3531" w:rsidRPr="00B36C82" w:rsidRDefault="00DA3531" w:rsidP="00202879">
            <w:r>
              <w:t>450 Tree House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590E66">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Courtenay</w:t>
            </w:r>
            <w:r>
              <w:rPr>
                <w:b/>
              </w:rPr>
              <w:t xml:space="preserve"> House</w:t>
            </w:r>
          </w:p>
          <w:p w:rsidR="00DA3531" w:rsidRDefault="00DA3531" w:rsidP="00202879">
            <w:r>
              <w:t>795 Alderman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83405C" w:rsidRDefault="00DA3531" w:rsidP="00202879">
            <w:pPr>
              <w:rPr>
                <w:b/>
              </w:rPr>
            </w:pPr>
            <w:r w:rsidRPr="0083405C">
              <w:rPr>
                <w:b/>
              </w:rPr>
              <w:t>Cracker</w:t>
            </w:r>
            <w:r>
              <w:rPr>
                <w:b/>
              </w:rPr>
              <w:t>b</w:t>
            </w:r>
            <w:r w:rsidRPr="0083405C">
              <w:rPr>
                <w:b/>
              </w:rPr>
              <w:t>ox</w:t>
            </w:r>
          </w:p>
          <w:p w:rsidR="00DA3531" w:rsidRDefault="00DA3531" w:rsidP="00202879">
            <w:r>
              <w:t>54 Rotunda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Dabney</w:t>
            </w:r>
            <w:r>
              <w:rPr>
                <w:b/>
              </w:rPr>
              <w:t xml:space="preserve"> House</w:t>
            </w:r>
          </w:p>
          <w:p w:rsidR="00DA3531" w:rsidRDefault="00DA3531" w:rsidP="00202879">
            <w:r>
              <w:t>20 Bonnycastle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Davis</w:t>
            </w:r>
            <w:r>
              <w:rPr>
                <w:b/>
              </w:rPr>
              <w:t xml:space="preserve"> House</w:t>
            </w:r>
          </w:p>
          <w:p w:rsidR="00DA3531" w:rsidRDefault="00DA3531" w:rsidP="00202879">
            <w:r>
              <w:t>82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Dillard</w:t>
            </w:r>
            <w:r>
              <w:rPr>
                <w:b/>
              </w:rPr>
              <w:t xml:space="preserve"> </w:t>
            </w:r>
            <w:r w:rsidRPr="00EE41AA">
              <w:rPr>
                <w:b/>
              </w:rPr>
              <w:t>385</w:t>
            </w:r>
          </w:p>
          <w:p w:rsidR="00DA3531" w:rsidRDefault="00DA3531" w:rsidP="00202879">
            <w:r>
              <w:t>508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Dillard</w:t>
            </w:r>
            <w:r>
              <w:rPr>
                <w:b/>
              </w:rPr>
              <w:t xml:space="preserve"> </w:t>
            </w:r>
            <w:r w:rsidRPr="00EE41AA">
              <w:rPr>
                <w:b/>
              </w:rPr>
              <w:t>386</w:t>
            </w:r>
          </w:p>
          <w:p w:rsidR="00DA3531" w:rsidRDefault="00DA3531" w:rsidP="00202879">
            <w:r>
              <w:t>520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Dillard</w:t>
            </w:r>
            <w:r>
              <w:rPr>
                <w:b/>
              </w:rPr>
              <w:t xml:space="preserve"> </w:t>
            </w:r>
            <w:r w:rsidRPr="00EE41AA">
              <w:rPr>
                <w:b/>
              </w:rPr>
              <w:t>387</w:t>
            </w:r>
          </w:p>
          <w:p w:rsidR="00DA3531" w:rsidRDefault="00DA3531" w:rsidP="00202879">
            <w:r>
              <w:t>526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Dillard</w:t>
            </w:r>
            <w:r>
              <w:rPr>
                <w:b/>
              </w:rPr>
              <w:t xml:space="preserve"> </w:t>
            </w:r>
            <w:r w:rsidRPr="00EE41AA">
              <w:rPr>
                <w:b/>
              </w:rPr>
              <w:t>388</w:t>
            </w:r>
          </w:p>
          <w:p w:rsidR="00DA3531" w:rsidRDefault="00DA3531" w:rsidP="00202879">
            <w:r>
              <w:t>528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Dillard</w:t>
            </w:r>
            <w:r>
              <w:rPr>
                <w:b/>
              </w:rPr>
              <w:t xml:space="preserve"> </w:t>
            </w:r>
            <w:r w:rsidRPr="00EE41AA">
              <w:rPr>
                <w:b/>
              </w:rPr>
              <w:t>389</w:t>
            </w:r>
          </w:p>
          <w:p w:rsidR="00DA3531" w:rsidRDefault="00DA3531" w:rsidP="00202879">
            <w:r>
              <w:t>532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Dunglison</w:t>
            </w:r>
            <w:r>
              <w:rPr>
                <w:b/>
              </w:rPr>
              <w:t xml:space="preserve"> House</w:t>
            </w:r>
          </w:p>
          <w:p w:rsidR="00DA3531" w:rsidRDefault="00DA3531" w:rsidP="00202879">
            <w:r>
              <w:t>775 Alderman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83405C" w:rsidRDefault="00DA3531" w:rsidP="00202879">
            <w:pPr>
              <w:rPr>
                <w:b/>
              </w:rPr>
            </w:pPr>
            <w:r w:rsidRPr="0083405C">
              <w:rPr>
                <w:b/>
              </w:rPr>
              <w:t>East Lawn</w:t>
            </w:r>
            <w:r>
              <w:rPr>
                <w:b/>
              </w:rPr>
              <w:t xml:space="preserve"> Dorm</w:t>
            </w:r>
          </w:p>
          <w:p w:rsidR="00DA3531" w:rsidRDefault="00DA3531" w:rsidP="00202879">
            <w:r>
              <w:t>12 East Lawn</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83405C" w:rsidRDefault="00DA3531" w:rsidP="00202879">
            <w:pPr>
              <w:rPr>
                <w:b/>
              </w:rPr>
            </w:pPr>
            <w:r w:rsidRPr="0083405C">
              <w:rPr>
                <w:b/>
              </w:rPr>
              <w:t>East Range</w:t>
            </w:r>
            <w:r>
              <w:rPr>
                <w:b/>
              </w:rPr>
              <w:t xml:space="preserve"> Dorm</w:t>
            </w:r>
          </w:p>
          <w:p w:rsidR="00DA3531" w:rsidRDefault="00DA3531" w:rsidP="00202879">
            <w:r>
              <w:t>48 Rotunda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Echols</w:t>
            </w:r>
            <w:r>
              <w:rPr>
                <w:b/>
              </w:rPr>
              <w:t xml:space="preserve"> House</w:t>
            </w:r>
          </w:p>
          <w:p w:rsidR="00DA3531" w:rsidRDefault="00DA3531" w:rsidP="00202879">
            <w:r>
              <w:t>450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Emmett</w:t>
            </w:r>
            <w:r>
              <w:rPr>
                <w:b/>
              </w:rPr>
              <w:t xml:space="preserve"> House</w:t>
            </w:r>
          </w:p>
          <w:p w:rsidR="00DA3531" w:rsidRDefault="00DA3531" w:rsidP="00202879">
            <w:r>
              <w:t>432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Default="00DA3531" w:rsidP="002F6A93">
            <w:pPr>
              <w:rPr>
                <w:b/>
              </w:rPr>
            </w:pPr>
            <w:r>
              <w:rPr>
                <w:b/>
              </w:rPr>
              <w:t xml:space="preserve">Faulkner  Cottage E – </w:t>
            </w:r>
          </w:p>
          <w:p w:rsidR="00DA3531" w:rsidRPr="002F6A93" w:rsidRDefault="00DA3531" w:rsidP="002F6A93">
            <w:r>
              <w:t>478 Faulkner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C114AC">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Default="00DA3531" w:rsidP="002F6A93">
            <w:pPr>
              <w:rPr>
                <w:b/>
              </w:rPr>
            </w:pPr>
            <w:r>
              <w:rPr>
                <w:b/>
              </w:rPr>
              <w:t xml:space="preserve">Faulkner  Cottage W – </w:t>
            </w:r>
          </w:p>
          <w:p w:rsidR="00DA3531" w:rsidRPr="00EE41AA" w:rsidRDefault="00DA3531" w:rsidP="002F6A93">
            <w:pPr>
              <w:rPr>
                <w:b/>
              </w:rPr>
            </w:pPr>
            <w:r>
              <w:t>470 Faulkner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Fitzhugh</w:t>
            </w:r>
            <w:r>
              <w:rPr>
                <w:b/>
              </w:rPr>
              <w:t xml:space="preserve"> House</w:t>
            </w:r>
          </w:p>
          <w:p w:rsidR="00DA3531" w:rsidRDefault="00DA3531" w:rsidP="00202879">
            <w:r>
              <w:t>735 Alderman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Gildersleeve</w:t>
            </w:r>
            <w:r>
              <w:rPr>
                <w:b/>
              </w:rPr>
              <w:t xml:space="preserve"> House</w:t>
            </w:r>
          </w:p>
          <w:p w:rsidR="00DA3531" w:rsidRDefault="00DA3531" w:rsidP="00202879">
            <w:r>
              <w:t>72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 xml:space="preserve">Glenn </w:t>
            </w:r>
            <w:r>
              <w:rPr>
                <w:b/>
              </w:rPr>
              <w:t xml:space="preserve">House </w:t>
            </w:r>
            <w:r w:rsidRPr="00EE41AA">
              <w:rPr>
                <w:b/>
              </w:rPr>
              <w:t>829</w:t>
            </w:r>
          </w:p>
          <w:p w:rsidR="00DA3531" w:rsidRPr="00247A2E" w:rsidRDefault="00DA3531" w:rsidP="00202879">
            <w:r w:rsidRPr="00247A2E">
              <w:t>514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Glenn</w:t>
            </w:r>
            <w:r>
              <w:rPr>
                <w:b/>
              </w:rPr>
              <w:t xml:space="preserve"> House </w:t>
            </w:r>
            <w:r w:rsidRPr="00EE41AA">
              <w:rPr>
                <w:b/>
              </w:rPr>
              <w:t>830</w:t>
            </w:r>
          </w:p>
          <w:p w:rsidR="00DA3531" w:rsidRPr="00247A2E" w:rsidRDefault="00DA3531" w:rsidP="00202879">
            <w:r>
              <w:t>510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Gooch</w:t>
            </w:r>
            <w:r>
              <w:rPr>
                <w:b/>
              </w:rPr>
              <w:t xml:space="preserve"> </w:t>
            </w:r>
            <w:r w:rsidRPr="00EE41AA">
              <w:rPr>
                <w:b/>
              </w:rPr>
              <w:t>381</w:t>
            </w:r>
          </w:p>
          <w:p w:rsidR="00DA3531" w:rsidRDefault="00DA3531" w:rsidP="00202879">
            <w:r>
              <w:t>478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Gooch</w:t>
            </w:r>
            <w:r>
              <w:rPr>
                <w:b/>
              </w:rPr>
              <w:t xml:space="preserve"> </w:t>
            </w:r>
            <w:r w:rsidRPr="00EE41AA">
              <w:rPr>
                <w:b/>
              </w:rPr>
              <w:t>382</w:t>
            </w:r>
          </w:p>
          <w:p w:rsidR="00DA3531" w:rsidRDefault="00DA3531" w:rsidP="00202879">
            <w:r>
              <w:t>480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lastRenderedPageBreak/>
              <w:t>Gooch</w:t>
            </w:r>
            <w:r>
              <w:rPr>
                <w:b/>
              </w:rPr>
              <w:t xml:space="preserve"> </w:t>
            </w:r>
            <w:r w:rsidRPr="00EE41AA">
              <w:rPr>
                <w:b/>
              </w:rPr>
              <w:t>383</w:t>
            </w:r>
          </w:p>
          <w:p w:rsidR="00DA3531" w:rsidRDefault="00DA3531" w:rsidP="00202879">
            <w:r>
              <w:t>484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Gooch 384</w:t>
            </w:r>
          </w:p>
          <w:p w:rsidR="00DA3531" w:rsidRDefault="00DA3531" w:rsidP="00202879">
            <w:r>
              <w:t>496 Floyd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Hancock</w:t>
            </w:r>
            <w:r>
              <w:rPr>
                <w:b/>
              </w:rPr>
              <w:t xml:space="preserve"> House</w:t>
            </w:r>
          </w:p>
          <w:p w:rsidR="00DA3531" w:rsidRDefault="00DA3531" w:rsidP="00202879">
            <w:r>
              <w:t>15 Hancock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Harrison</w:t>
            </w:r>
            <w:r>
              <w:rPr>
                <w:b/>
              </w:rPr>
              <w:t xml:space="preserve"> House</w:t>
            </w:r>
          </w:p>
          <w:p w:rsidR="00DA3531" w:rsidRDefault="00DA3531" w:rsidP="00202879">
            <w:r>
              <w:t>72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Hench</w:t>
            </w:r>
            <w:r>
              <w:rPr>
                <w:b/>
              </w:rPr>
              <w:t xml:space="preserve"> Apts</w:t>
            </w:r>
          </w:p>
          <w:p w:rsidR="00DA3531" w:rsidRDefault="00DA3531" w:rsidP="00202879">
            <w:r>
              <w:t>472 Faulkner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280D87"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Holmes</w:t>
            </w:r>
            <w:r>
              <w:rPr>
                <w:b/>
              </w:rPr>
              <w:t xml:space="preserve"> House</w:t>
            </w:r>
          </w:p>
          <w:p w:rsidR="00DA3531" w:rsidRDefault="00DA3531" w:rsidP="00202879">
            <w:r>
              <w:t>60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92798A">
        <w:tc>
          <w:tcPr>
            <w:tcW w:w="2268" w:type="dxa"/>
          </w:tcPr>
          <w:p w:rsidR="00DA3531" w:rsidRPr="00B777C3" w:rsidRDefault="00DA3531" w:rsidP="00202879">
            <w:pPr>
              <w:rPr>
                <w:b/>
              </w:rPr>
            </w:pPr>
            <w:r w:rsidRPr="00B777C3">
              <w:rPr>
                <w:b/>
              </w:rPr>
              <w:t>Hoxton</w:t>
            </w:r>
            <w:r>
              <w:rPr>
                <w:b/>
              </w:rPr>
              <w:t xml:space="preserve"> Apts</w:t>
            </w:r>
          </w:p>
          <w:p w:rsidR="00DA3531" w:rsidRDefault="00DA3531" w:rsidP="00202879">
            <w:r>
              <w:t>205 Sprigg Ln</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shd w:val="clear" w:color="auto" w:fill="auto"/>
          </w:tcPr>
          <w:p w:rsidR="00DA3531" w:rsidRDefault="0092798A"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Humphreys</w:t>
            </w:r>
            <w:r>
              <w:rPr>
                <w:b/>
              </w:rPr>
              <w:t xml:space="preserve"> House</w:t>
            </w:r>
          </w:p>
          <w:p w:rsidR="00DA3531" w:rsidRDefault="00DA3531" w:rsidP="00202879">
            <w:r>
              <w:t>436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Johnson</w:t>
            </w:r>
            <w:r>
              <w:rPr>
                <w:b/>
              </w:rPr>
              <w:t xml:space="preserve"> House</w:t>
            </w:r>
          </w:p>
          <w:p w:rsidR="00DA3531" w:rsidRDefault="00DA3531" w:rsidP="00202879">
            <w:r>
              <w:t>195 Vaughn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3</w:t>
            </w: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Kellogg</w:t>
            </w:r>
            <w:r>
              <w:rPr>
                <w:b/>
              </w:rPr>
              <w:t xml:space="preserve"> House</w:t>
            </w:r>
          </w:p>
          <w:p w:rsidR="00DA3531" w:rsidRDefault="00DA3531" w:rsidP="00202879">
            <w:r>
              <w:t>579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Kent</w:t>
            </w:r>
            <w:r>
              <w:rPr>
                <w:b/>
              </w:rPr>
              <w:t xml:space="preserve"> House</w:t>
            </w:r>
          </w:p>
          <w:p w:rsidR="00DA3531" w:rsidRDefault="00DA3531" w:rsidP="00202879">
            <w:r>
              <w:t>30 Bonnycastle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 450</w:t>
            </w:r>
          </w:p>
          <w:p w:rsidR="00DA3531" w:rsidRDefault="00DA3531" w:rsidP="00202879">
            <w:r>
              <w:t>50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451</w:t>
            </w:r>
          </w:p>
          <w:p w:rsidR="00DA3531" w:rsidRDefault="00DA3531" w:rsidP="00202879">
            <w:r>
              <w:t>51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452</w:t>
            </w:r>
          </w:p>
          <w:p w:rsidR="00DA3531" w:rsidRDefault="00DA3531" w:rsidP="00202879">
            <w:r>
              <w:t>52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453</w:t>
            </w:r>
          </w:p>
          <w:p w:rsidR="00DA3531" w:rsidRDefault="00DA3531" w:rsidP="00202879">
            <w:r>
              <w:t>53 Lambeth Comm</w:t>
            </w:r>
          </w:p>
        </w:tc>
        <w:tc>
          <w:tcPr>
            <w:tcW w:w="666" w:type="dxa"/>
            <w:shd w:val="clear" w:color="auto" w:fill="auto"/>
          </w:tcPr>
          <w:p w:rsidR="00DA3531" w:rsidRPr="00561E56" w:rsidRDefault="00DA3531" w:rsidP="00590E66">
            <w:pPr>
              <w:jc w:val="center"/>
              <w:rPr>
                <w:rFonts w:ascii="Calibri" w:hAnsi="Calibri" w:cs="Arial"/>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454</w:t>
            </w:r>
          </w:p>
          <w:p w:rsidR="00DA3531" w:rsidRDefault="00DA3531" w:rsidP="00202879">
            <w:r>
              <w:t>54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455</w:t>
            </w:r>
          </w:p>
          <w:p w:rsidR="00DA3531" w:rsidRDefault="00DA3531" w:rsidP="00202879">
            <w:r>
              <w:t>55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456</w:t>
            </w:r>
          </w:p>
          <w:p w:rsidR="00DA3531" w:rsidRDefault="00DA3531" w:rsidP="00202879">
            <w:r>
              <w:t>56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457</w:t>
            </w:r>
          </w:p>
          <w:p w:rsidR="00DA3531" w:rsidRDefault="00DA3531" w:rsidP="00202879">
            <w:r>
              <w:t>57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458</w:t>
            </w:r>
          </w:p>
          <w:p w:rsidR="00DA3531" w:rsidRDefault="00DA3531" w:rsidP="00202879">
            <w:r>
              <w:t>58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459</w:t>
            </w:r>
          </w:p>
          <w:p w:rsidR="00DA3531" w:rsidRDefault="00DA3531" w:rsidP="00202879">
            <w:r>
              <w:t>59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460</w:t>
            </w:r>
          </w:p>
          <w:p w:rsidR="00DA3531" w:rsidRDefault="00DA3531" w:rsidP="00202879">
            <w:r>
              <w:t>60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B41A72" w:rsidRDefault="00DA3531" w:rsidP="00202879">
            <w:pPr>
              <w:rPr>
                <w:b/>
              </w:rPr>
            </w:pPr>
            <w:r w:rsidRPr="00B41A72">
              <w:rPr>
                <w:b/>
              </w:rPr>
              <w:t>Lambeth</w:t>
            </w:r>
            <w:r>
              <w:rPr>
                <w:b/>
              </w:rPr>
              <w:t xml:space="preserve"> </w:t>
            </w:r>
            <w:r w:rsidRPr="00B41A72">
              <w:rPr>
                <w:b/>
              </w:rPr>
              <w:t>461</w:t>
            </w:r>
          </w:p>
          <w:p w:rsidR="00DA3531" w:rsidRDefault="00DA3531" w:rsidP="00202879">
            <w:r>
              <w:t>61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462</w:t>
            </w:r>
          </w:p>
          <w:p w:rsidR="00DA3531" w:rsidRDefault="00DA3531" w:rsidP="00202879">
            <w:r>
              <w:t>62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lastRenderedPageBreak/>
              <w:t>Lambeth</w:t>
            </w:r>
            <w:r>
              <w:rPr>
                <w:b/>
              </w:rPr>
              <w:t xml:space="preserve"> </w:t>
            </w:r>
            <w:r w:rsidRPr="000909A9">
              <w:rPr>
                <w:b/>
              </w:rPr>
              <w:t>463</w:t>
            </w:r>
          </w:p>
          <w:p w:rsidR="00DA3531" w:rsidRDefault="00DA3531" w:rsidP="00202879">
            <w:r>
              <w:t>63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465</w:t>
            </w:r>
          </w:p>
          <w:p w:rsidR="00DA3531" w:rsidRDefault="00DA3531" w:rsidP="00202879">
            <w:r>
              <w:t>65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466</w:t>
            </w:r>
          </w:p>
          <w:p w:rsidR="00DA3531" w:rsidRDefault="00DA3531" w:rsidP="00202879">
            <w:r>
              <w:t>66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467</w:t>
            </w:r>
          </w:p>
          <w:p w:rsidR="00DA3531" w:rsidRDefault="00DA3531" w:rsidP="00202879">
            <w:r>
              <w:t>67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468</w:t>
            </w:r>
          </w:p>
          <w:p w:rsidR="00DA3531" w:rsidRDefault="00DA3531" w:rsidP="00202879">
            <w:r>
              <w:t>68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469</w:t>
            </w:r>
          </w:p>
          <w:p w:rsidR="00DA3531" w:rsidRDefault="00DA3531" w:rsidP="00202879">
            <w:r>
              <w:t>69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470</w:t>
            </w:r>
          </w:p>
          <w:p w:rsidR="00DA3531" w:rsidRDefault="00DA3531" w:rsidP="00202879">
            <w:r>
              <w:t>70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471</w:t>
            </w:r>
          </w:p>
          <w:p w:rsidR="00DA3531" w:rsidRDefault="00DA3531" w:rsidP="00202879">
            <w:r>
              <w:t>71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472</w:t>
            </w:r>
          </w:p>
          <w:p w:rsidR="00DA3531" w:rsidRDefault="00DA3531" w:rsidP="00202879">
            <w:r>
              <w:t>72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473</w:t>
            </w:r>
          </w:p>
          <w:p w:rsidR="00DA3531" w:rsidRDefault="00DA3531" w:rsidP="00202879">
            <w:r>
              <w:t>73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474</w:t>
            </w:r>
          </w:p>
          <w:p w:rsidR="00DA3531" w:rsidRDefault="00DA3531" w:rsidP="00202879">
            <w:r>
              <w:t>74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0909A9" w:rsidRDefault="00DA3531" w:rsidP="00202879">
            <w:pPr>
              <w:rPr>
                <w:b/>
              </w:rPr>
            </w:pPr>
            <w:r w:rsidRPr="000909A9">
              <w:rPr>
                <w:b/>
              </w:rPr>
              <w:t>Lambeth</w:t>
            </w:r>
            <w:r>
              <w:rPr>
                <w:b/>
              </w:rPr>
              <w:t xml:space="preserve"> </w:t>
            </w:r>
            <w:r w:rsidRPr="000909A9">
              <w:rPr>
                <w:b/>
              </w:rPr>
              <w:t>475</w:t>
            </w:r>
          </w:p>
          <w:p w:rsidR="00DA3531" w:rsidRDefault="00DA3531" w:rsidP="00202879">
            <w:r>
              <w:t>75 Lambeth Comm</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Lefevre</w:t>
            </w:r>
            <w:r>
              <w:rPr>
                <w:b/>
              </w:rPr>
              <w:t xml:space="preserve"> House</w:t>
            </w:r>
          </w:p>
          <w:p w:rsidR="00DA3531" w:rsidRDefault="00DA3531" w:rsidP="00202879">
            <w:r>
              <w:t>35 Hancock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92798A">
        <w:tc>
          <w:tcPr>
            <w:tcW w:w="2268" w:type="dxa"/>
          </w:tcPr>
          <w:p w:rsidR="00DA3531" w:rsidRPr="00B777C3" w:rsidRDefault="00DA3531" w:rsidP="00202879">
            <w:pPr>
              <w:rPr>
                <w:b/>
              </w:rPr>
            </w:pPr>
            <w:r w:rsidRPr="00B777C3">
              <w:rPr>
                <w:b/>
              </w:rPr>
              <w:t>Lewis</w:t>
            </w:r>
            <w:r>
              <w:rPr>
                <w:b/>
              </w:rPr>
              <w:t xml:space="preserve"> Apts</w:t>
            </w:r>
          </w:p>
          <w:p w:rsidR="00DA3531" w:rsidRDefault="00DA3531" w:rsidP="00202879">
            <w:r>
              <w:t>207 Sprigg Ln</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shd w:val="clear" w:color="auto" w:fill="auto"/>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Default="00DA3531" w:rsidP="00202879">
            <w:pPr>
              <w:rPr>
                <w:b/>
              </w:rPr>
            </w:pPr>
            <w:r>
              <w:rPr>
                <w:b/>
              </w:rPr>
              <w:t>Lile-Maupin House</w:t>
            </w:r>
          </w:p>
          <w:p w:rsidR="00DA3531" w:rsidRPr="002515B1" w:rsidRDefault="00DA3531" w:rsidP="00202879">
            <w:r>
              <w:t>555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AE578A" w:rsidP="003F1CC6">
            <w:pPr>
              <w:jc w:val="center"/>
              <w:rPr>
                <w:rFonts w:ascii="Calibri" w:hAnsi="Calibri" w:cs="Arial"/>
                <w:color w:val="000000"/>
              </w:rPr>
            </w:pPr>
            <w:r>
              <w:rPr>
                <w:rFonts w:ascii="Calibri" w:hAnsi="Calibri" w:cs="Arial"/>
                <w:color w:val="000000"/>
              </w:rPr>
              <w:t>Y</w:t>
            </w:r>
          </w:p>
        </w:tc>
        <w:tc>
          <w:tcPr>
            <w:tcW w:w="1080" w:type="dxa"/>
          </w:tcPr>
          <w:p w:rsidR="00DA3531" w:rsidRDefault="00EA6B24" w:rsidP="00A227C9">
            <w:pPr>
              <w:jc w:val="right"/>
              <w:rPr>
                <w:rFonts w:ascii="Calibri" w:hAnsi="Calibri" w:cs="Arial"/>
                <w:color w:val="000000"/>
              </w:rPr>
            </w:pPr>
            <w:r>
              <w:rPr>
                <w:rFonts w:ascii="Calibri" w:hAnsi="Calibri" w:cs="Arial"/>
                <w:color w:val="000000"/>
              </w:rPr>
              <w:t>3*</w:t>
            </w:r>
          </w:p>
        </w:tc>
      </w:tr>
      <w:tr w:rsidR="00DA3531" w:rsidTr="00FB1D4E">
        <w:tc>
          <w:tcPr>
            <w:tcW w:w="2268" w:type="dxa"/>
          </w:tcPr>
          <w:p w:rsidR="00DA3531" w:rsidRPr="00EE41AA" w:rsidRDefault="00DA3531" w:rsidP="00202879">
            <w:pPr>
              <w:rPr>
                <w:b/>
              </w:rPr>
            </w:pPr>
            <w:r w:rsidRPr="00EE41AA">
              <w:rPr>
                <w:b/>
              </w:rPr>
              <w:t>Long</w:t>
            </w:r>
            <w:r>
              <w:rPr>
                <w:b/>
              </w:rPr>
              <w:t xml:space="preserve">  House</w:t>
            </w:r>
          </w:p>
          <w:p w:rsidR="00DA3531" w:rsidRDefault="00DA3531" w:rsidP="00202879">
            <w:r>
              <w:t>84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Mallett</w:t>
            </w:r>
            <w:r>
              <w:rPr>
                <w:b/>
              </w:rPr>
              <w:t xml:space="preserve"> House</w:t>
            </w:r>
          </w:p>
          <w:p w:rsidR="00DA3531" w:rsidRDefault="00DA3531" w:rsidP="00202879">
            <w:r>
              <w:t>84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Malone</w:t>
            </w:r>
            <w:r>
              <w:rPr>
                <w:b/>
              </w:rPr>
              <w:t xml:space="preserve"> House</w:t>
            </w:r>
          </w:p>
          <w:p w:rsidR="00DA3531" w:rsidRDefault="00DA3531" w:rsidP="00202879">
            <w:r>
              <w:t>215 Hereford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3</w:t>
            </w: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92798A">
        <w:tc>
          <w:tcPr>
            <w:tcW w:w="2268" w:type="dxa"/>
          </w:tcPr>
          <w:p w:rsidR="00DA3531" w:rsidRPr="000909A9" w:rsidRDefault="00DA3531" w:rsidP="00202879">
            <w:pPr>
              <w:rPr>
                <w:b/>
              </w:rPr>
            </w:pPr>
            <w:r w:rsidRPr="000909A9">
              <w:rPr>
                <w:b/>
              </w:rPr>
              <w:t>Mary Munford</w:t>
            </w:r>
          </w:p>
          <w:p w:rsidR="00DA3531" w:rsidRDefault="00DA3531" w:rsidP="00202879">
            <w:r>
              <w:t>201 Sprigg Ln</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shd w:val="clear" w:color="auto" w:fill="auto"/>
          </w:tcPr>
          <w:p w:rsidR="00DA3531" w:rsidRDefault="0092798A"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McGuffey</w:t>
            </w:r>
            <w:r>
              <w:rPr>
                <w:b/>
              </w:rPr>
              <w:t xml:space="preserve"> House</w:t>
            </w:r>
          </w:p>
          <w:p w:rsidR="00DA3531" w:rsidRDefault="00DA3531" w:rsidP="00202879">
            <w:r>
              <w:t>72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Metcalf</w:t>
            </w:r>
            <w:r>
              <w:rPr>
                <w:b/>
              </w:rPr>
              <w:t xml:space="preserve"> Apts</w:t>
            </w:r>
          </w:p>
          <w:p w:rsidR="00DA3531" w:rsidRDefault="00DA3531" w:rsidP="00202879">
            <w:r>
              <w:t>25 Hancock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Mitchell</w:t>
            </w:r>
            <w:r>
              <w:rPr>
                <w:b/>
              </w:rPr>
              <w:t xml:space="preserve"> House</w:t>
            </w:r>
          </w:p>
          <w:p w:rsidR="00DA3531" w:rsidRDefault="00DA3531" w:rsidP="00202879">
            <w:r>
              <w:t>474 Faulkner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4</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Norris</w:t>
            </w:r>
            <w:r>
              <w:rPr>
                <w:b/>
              </w:rPr>
              <w:t xml:space="preserve"> House</w:t>
            </w:r>
          </w:p>
          <w:p w:rsidR="00DA3531" w:rsidRDefault="00DA3531" w:rsidP="00202879">
            <w:r>
              <w:t>225 Hereford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3</w:t>
            </w: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Page</w:t>
            </w:r>
            <w:r>
              <w:rPr>
                <w:b/>
              </w:rPr>
              <w:t xml:space="preserve"> House</w:t>
            </w:r>
          </w:p>
          <w:p w:rsidR="00DA3531" w:rsidRDefault="00DA3531" w:rsidP="00202879">
            <w:r>
              <w:t>420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lastRenderedPageBreak/>
              <w:t>Peters</w:t>
            </w:r>
            <w:r>
              <w:rPr>
                <w:b/>
              </w:rPr>
              <w:t xml:space="preserve"> House</w:t>
            </w:r>
          </w:p>
          <w:p w:rsidR="00DA3531" w:rsidRDefault="00DA3531" w:rsidP="00202879">
            <w:r>
              <w:t>52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Ribble</w:t>
            </w:r>
            <w:r>
              <w:rPr>
                <w:b/>
              </w:rPr>
              <w:t xml:space="preserve"> House</w:t>
            </w:r>
            <w:r w:rsidRPr="00EE41AA">
              <w:rPr>
                <w:b/>
              </w:rPr>
              <w:t xml:space="preserve"> 837</w:t>
            </w:r>
          </w:p>
          <w:p w:rsidR="00DA3531" w:rsidRPr="00247A2E" w:rsidRDefault="00DA3531" w:rsidP="00202879">
            <w:r>
              <w:t>560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Ribble</w:t>
            </w:r>
            <w:r>
              <w:rPr>
                <w:b/>
              </w:rPr>
              <w:t xml:space="preserve"> House </w:t>
            </w:r>
            <w:r w:rsidRPr="00EE41AA">
              <w:rPr>
                <w:b/>
              </w:rPr>
              <w:t>838</w:t>
            </w:r>
          </w:p>
          <w:p w:rsidR="00DA3531" w:rsidRPr="00247A2E" w:rsidRDefault="00DA3531" w:rsidP="00202879">
            <w:r>
              <w:t>564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Ribble</w:t>
            </w:r>
            <w:r>
              <w:rPr>
                <w:b/>
              </w:rPr>
              <w:t xml:space="preserve"> House</w:t>
            </w:r>
            <w:r w:rsidRPr="00EE41AA">
              <w:rPr>
                <w:b/>
              </w:rPr>
              <w:t xml:space="preserve"> 839</w:t>
            </w:r>
          </w:p>
          <w:p w:rsidR="00DA3531" w:rsidRPr="00247A2E" w:rsidRDefault="00DA3531" w:rsidP="00202879">
            <w:r>
              <w:t>568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92798A">
        <w:tc>
          <w:tcPr>
            <w:tcW w:w="2268" w:type="dxa"/>
          </w:tcPr>
          <w:p w:rsidR="00DA3531" w:rsidRPr="000909A9" w:rsidRDefault="00DA3531" w:rsidP="00202879">
            <w:pPr>
              <w:rPr>
                <w:b/>
              </w:rPr>
            </w:pPr>
            <w:r w:rsidRPr="000909A9">
              <w:rPr>
                <w:b/>
              </w:rPr>
              <w:t>Roberta Gwathmey</w:t>
            </w:r>
            <w:r>
              <w:rPr>
                <w:b/>
              </w:rPr>
              <w:t xml:space="preserve"> House</w:t>
            </w:r>
          </w:p>
          <w:p w:rsidR="00DA3531" w:rsidRDefault="00DA3531" w:rsidP="00202879">
            <w:r>
              <w:t>203 Sprigg Ln</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shd w:val="clear" w:color="auto" w:fill="auto"/>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Rogers</w:t>
            </w:r>
            <w:r>
              <w:rPr>
                <w:b/>
              </w:rPr>
              <w:t xml:space="preserve"> House</w:t>
            </w:r>
          </w:p>
          <w:p w:rsidR="00DA3531" w:rsidRDefault="00DA3531" w:rsidP="00202879">
            <w:r>
              <w:t>60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92798A">
        <w:tc>
          <w:tcPr>
            <w:tcW w:w="2268" w:type="dxa"/>
          </w:tcPr>
          <w:p w:rsidR="00DA3531" w:rsidRPr="00FB58BD" w:rsidRDefault="00DA3531" w:rsidP="00202879">
            <w:pPr>
              <w:rPr>
                <w:b/>
              </w:rPr>
            </w:pPr>
            <w:r w:rsidRPr="00FB58BD">
              <w:rPr>
                <w:b/>
              </w:rPr>
              <w:t>Russian/Slavic</w:t>
            </w:r>
          </w:p>
          <w:p w:rsidR="00DA3531" w:rsidRPr="00464B61" w:rsidRDefault="00DA3531" w:rsidP="00202879">
            <w:r>
              <w:t>102 Cresap Rd</w:t>
            </w:r>
          </w:p>
        </w:tc>
        <w:tc>
          <w:tcPr>
            <w:tcW w:w="666" w:type="dxa"/>
            <w:shd w:val="clear" w:color="auto" w:fill="auto"/>
          </w:tcPr>
          <w:p w:rsidR="00DA3531" w:rsidRPr="00F14561" w:rsidRDefault="00F14561" w:rsidP="00590E66">
            <w:pPr>
              <w:jc w:val="center"/>
              <w:rPr>
                <w:rFonts w:ascii="Calibri" w:hAnsi="Calibri" w:cs="Arial"/>
              </w:rPr>
            </w:pPr>
            <w:r w:rsidRPr="00F14561">
              <w:rPr>
                <w:rFonts w:ascii="Calibri" w:hAnsi="Calibri" w:cs="Arial"/>
              </w:rPr>
              <w:t>1</w:t>
            </w: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shd w:val="clear" w:color="auto" w:fill="auto"/>
          </w:tcPr>
          <w:p w:rsidR="00DA3531" w:rsidRDefault="00AE578A"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0*</w:t>
            </w:r>
          </w:p>
        </w:tc>
      </w:tr>
      <w:tr w:rsidR="00DA3531" w:rsidTr="00FB1D4E">
        <w:tc>
          <w:tcPr>
            <w:tcW w:w="2268" w:type="dxa"/>
          </w:tcPr>
          <w:p w:rsidR="00DA3531" w:rsidRDefault="00DA3531" w:rsidP="00202879">
            <w:r>
              <w:rPr>
                <w:b/>
              </w:rPr>
              <w:t>Shannon House</w:t>
            </w:r>
          </w:p>
          <w:p w:rsidR="00DA3531" w:rsidRPr="002515B1" w:rsidRDefault="00DA3531" w:rsidP="00202879">
            <w:r>
              <w:t xml:space="preserve">430 Tree House </w:t>
            </w:r>
            <w:r>
              <w:br/>
              <w:t>Drive</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AE578A" w:rsidP="003F1CC6">
            <w:pPr>
              <w:jc w:val="center"/>
              <w:rPr>
                <w:rFonts w:ascii="Calibri" w:hAnsi="Calibri" w:cs="Arial"/>
                <w:color w:val="000000"/>
              </w:rPr>
            </w:pPr>
            <w:r>
              <w:rPr>
                <w:rFonts w:ascii="Calibri" w:hAnsi="Calibri" w:cs="Arial"/>
                <w:color w:val="000000"/>
              </w:rPr>
              <w:t>Y</w:t>
            </w:r>
          </w:p>
        </w:tc>
        <w:tc>
          <w:tcPr>
            <w:tcW w:w="1080" w:type="dxa"/>
          </w:tcPr>
          <w:p w:rsidR="00DA3531" w:rsidRDefault="00EA6B24" w:rsidP="00A227C9">
            <w:pPr>
              <w:jc w:val="right"/>
              <w:rPr>
                <w:rFonts w:ascii="Calibri" w:hAnsi="Calibri" w:cs="Arial"/>
                <w:color w:val="000000"/>
              </w:rPr>
            </w:pPr>
            <w:r>
              <w:rPr>
                <w:rFonts w:ascii="Calibri" w:hAnsi="Calibri" w:cs="Arial"/>
                <w:color w:val="000000"/>
              </w:rPr>
              <w:t>3*</w:t>
            </w:r>
          </w:p>
        </w:tc>
      </w:tr>
      <w:tr w:rsidR="00DA3531" w:rsidTr="00FB1D4E">
        <w:tc>
          <w:tcPr>
            <w:tcW w:w="2268" w:type="dxa"/>
          </w:tcPr>
          <w:p w:rsidR="00DA3531" w:rsidRPr="00FB58BD" w:rsidRDefault="00DA3531" w:rsidP="00202879">
            <w:pPr>
              <w:rPr>
                <w:b/>
              </w:rPr>
            </w:pPr>
            <w:r w:rsidRPr="00FB58BD">
              <w:rPr>
                <w:b/>
              </w:rPr>
              <w:t>Shea</w:t>
            </w:r>
            <w:r>
              <w:rPr>
                <w:b/>
              </w:rPr>
              <w:t xml:space="preserve"> House</w:t>
            </w:r>
          </w:p>
          <w:p w:rsidR="00DA3531" w:rsidRDefault="00DA3531" w:rsidP="00202879">
            <w:r>
              <w:t>400 Monroe Ln</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Smith</w:t>
            </w:r>
            <w:r>
              <w:rPr>
                <w:b/>
              </w:rPr>
              <w:t xml:space="preserve"> House</w:t>
            </w:r>
          </w:p>
          <w:p w:rsidR="00DA3531" w:rsidRDefault="00DA3531" w:rsidP="00202879">
            <w:r>
              <w:t>92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Snavley</w:t>
            </w:r>
            <w:r>
              <w:rPr>
                <w:b/>
              </w:rPr>
              <w:t xml:space="preserve"> House </w:t>
            </w:r>
            <w:r w:rsidRPr="00EE41AA">
              <w:rPr>
                <w:b/>
              </w:rPr>
              <w:t>833</w:t>
            </w:r>
          </w:p>
          <w:p w:rsidR="00DA3531" w:rsidRPr="00247A2E" w:rsidRDefault="00DA3531" w:rsidP="00202879">
            <w:r>
              <w:t>520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Snavley</w:t>
            </w:r>
            <w:r>
              <w:rPr>
                <w:b/>
              </w:rPr>
              <w:t xml:space="preserve"> House </w:t>
            </w:r>
            <w:r w:rsidRPr="00EE41AA">
              <w:rPr>
                <w:b/>
              </w:rPr>
              <w:t>834</w:t>
            </w:r>
          </w:p>
          <w:p w:rsidR="00DA3531" w:rsidRPr="00247A2E" w:rsidRDefault="00DA3531" w:rsidP="00202879">
            <w:r>
              <w:t>524 Buckler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72FB5" w:rsidP="00590E66">
            <w:pPr>
              <w:jc w:val="center"/>
              <w:rPr>
                <w:rFonts w:ascii="Calibri" w:hAnsi="Calibri" w:cs="Arial"/>
              </w:rPr>
            </w:pPr>
            <w:r w:rsidRPr="00F14561">
              <w:rPr>
                <w:rFonts w:ascii="Calibri" w:hAnsi="Calibri" w:cs="Arial"/>
              </w:rPr>
              <w:t>6</w:t>
            </w: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FB58BD" w:rsidRDefault="00DA3531" w:rsidP="00202879">
            <w:pPr>
              <w:rPr>
                <w:b/>
              </w:rPr>
            </w:pPr>
            <w:r w:rsidRPr="00FB58BD">
              <w:rPr>
                <w:b/>
              </w:rPr>
              <w:t>Spanish</w:t>
            </w:r>
            <w:r>
              <w:rPr>
                <w:b/>
              </w:rPr>
              <w:t xml:space="preserve"> House</w:t>
            </w:r>
            <w:r w:rsidR="002031D3">
              <w:rPr>
                <w:b/>
              </w:rPr>
              <w:t>/ Casa Bolivar</w:t>
            </w:r>
          </w:p>
          <w:p w:rsidR="00DA3531" w:rsidRDefault="00DA3531" w:rsidP="00202879">
            <w:r>
              <w:t>1408 Jefferson Park Ave</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Tucker</w:t>
            </w:r>
            <w:r>
              <w:rPr>
                <w:b/>
              </w:rPr>
              <w:t xml:space="preserve"> House</w:t>
            </w:r>
          </w:p>
          <w:p w:rsidR="00DA3531" w:rsidRDefault="00DA3531" w:rsidP="00202879">
            <w:r>
              <w:t>62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2515B1" w:rsidRDefault="00DA3531" w:rsidP="00202879">
            <w:r>
              <w:rPr>
                <w:b/>
              </w:rPr>
              <w:t>Tuttle-Dunnington House</w:t>
            </w:r>
            <w:r>
              <w:br/>
              <w:t>565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AE578A" w:rsidP="003F1CC6">
            <w:pPr>
              <w:jc w:val="center"/>
              <w:rPr>
                <w:rFonts w:ascii="Calibri" w:hAnsi="Calibri" w:cs="Arial"/>
                <w:color w:val="000000"/>
              </w:rPr>
            </w:pPr>
            <w:r>
              <w:rPr>
                <w:rFonts w:ascii="Calibri" w:hAnsi="Calibri" w:cs="Arial"/>
                <w:color w:val="000000"/>
              </w:rPr>
              <w:t>Y</w:t>
            </w:r>
          </w:p>
        </w:tc>
        <w:tc>
          <w:tcPr>
            <w:tcW w:w="1080" w:type="dxa"/>
          </w:tcPr>
          <w:p w:rsidR="00DA3531" w:rsidRDefault="00EA6B24" w:rsidP="00A227C9">
            <w:pPr>
              <w:jc w:val="right"/>
              <w:rPr>
                <w:rFonts w:ascii="Calibri" w:hAnsi="Calibri" w:cs="Arial"/>
                <w:color w:val="000000"/>
              </w:rPr>
            </w:pPr>
            <w:r>
              <w:rPr>
                <w:rFonts w:ascii="Calibri" w:hAnsi="Calibri" w:cs="Arial"/>
                <w:color w:val="000000"/>
              </w:rPr>
              <w:t>3*</w:t>
            </w:r>
          </w:p>
        </w:tc>
      </w:tr>
      <w:tr w:rsidR="00DA3531" w:rsidTr="00FB1D4E">
        <w:tc>
          <w:tcPr>
            <w:tcW w:w="2268" w:type="dxa"/>
          </w:tcPr>
          <w:p w:rsidR="00DA3531" w:rsidRPr="00EE41AA" w:rsidRDefault="00DA3531" w:rsidP="00202879">
            <w:pPr>
              <w:rPr>
                <w:b/>
              </w:rPr>
            </w:pPr>
            <w:r w:rsidRPr="00EE41AA">
              <w:rPr>
                <w:b/>
              </w:rPr>
              <w:t>Venable</w:t>
            </w:r>
            <w:r>
              <w:rPr>
                <w:b/>
              </w:rPr>
              <w:t xml:space="preserve"> House</w:t>
            </w:r>
          </w:p>
          <w:p w:rsidR="00DA3531" w:rsidRDefault="00DA3531" w:rsidP="00202879">
            <w:r>
              <w:t>80 Monroe Hill</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F14561" w:rsidP="00590E66">
            <w:pPr>
              <w:jc w:val="center"/>
              <w:rPr>
                <w:rFonts w:ascii="Calibri" w:hAnsi="Calibri" w:cs="Arial"/>
                <w:color w:val="000000"/>
              </w:rPr>
            </w:pPr>
            <w:r>
              <w:rPr>
                <w:rFonts w:ascii="Calibri" w:hAnsi="Calibri" w:cs="Arial"/>
                <w:color w:val="000000"/>
              </w:rPr>
              <w:t>2</w:t>
            </w: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Watson-Webb</w:t>
            </w:r>
            <w:r>
              <w:rPr>
                <w:b/>
              </w:rPr>
              <w:t xml:space="preserve"> House</w:t>
            </w:r>
          </w:p>
          <w:p w:rsidR="00DA3531" w:rsidRDefault="00DA3531" w:rsidP="00202879">
            <w:r>
              <w:t>561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Weedon</w:t>
            </w:r>
            <w:r>
              <w:rPr>
                <w:b/>
              </w:rPr>
              <w:t xml:space="preserve"> House</w:t>
            </w:r>
          </w:p>
          <w:p w:rsidR="00DA3531" w:rsidRDefault="00DA3531" w:rsidP="00202879">
            <w:r>
              <w:t>235 Hereford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3</w:t>
            </w: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83405C" w:rsidRDefault="00DA3531" w:rsidP="00202879">
            <w:pPr>
              <w:rPr>
                <w:b/>
              </w:rPr>
            </w:pPr>
            <w:r w:rsidRPr="0083405C">
              <w:rPr>
                <w:b/>
              </w:rPr>
              <w:t>West Lawn</w:t>
            </w:r>
          </w:p>
          <w:p w:rsidR="00DA3531" w:rsidRDefault="00DA3531" w:rsidP="00202879">
            <w:r>
              <w:t>15 West Lawn</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83405C" w:rsidRDefault="00DA3531" w:rsidP="00202879">
            <w:pPr>
              <w:rPr>
                <w:b/>
              </w:rPr>
            </w:pPr>
            <w:r w:rsidRPr="0083405C">
              <w:rPr>
                <w:b/>
              </w:rPr>
              <w:t>West Range</w:t>
            </w:r>
          </w:p>
          <w:p w:rsidR="00DA3531" w:rsidRDefault="00DA3531" w:rsidP="00202879">
            <w:r>
              <w:t>197 McCormick Rd</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Whyburn</w:t>
            </w:r>
            <w:r>
              <w:rPr>
                <w:b/>
              </w:rPr>
              <w:t xml:space="preserve"> House</w:t>
            </w:r>
          </w:p>
          <w:p w:rsidR="00DA3531" w:rsidRDefault="00DA3531" w:rsidP="00202879">
            <w:r>
              <w:t>245 Hereford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3</w:t>
            </w: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t>Woody</w:t>
            </w:r>
            <w:r>
              <w:rPr>
                <w:b/>
              </w:rPr>
              <w:t xml:space="preserve"> House</w:t>
            </w:r>
          </w:p>
          <w:p w:rsidR="00DA3531" w:rsidRDefault="00DA3531" w:rsidP="00202879">
            <w:r>
              <w:lastRenderedPageBreak/>
              <w:t>435 Tree House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F14561" w:rsidP="00590E66">
            <w:pPr>
              <w:jc w:val="center"/>
              <w:rPr>
                <w:rFonts w:ascii="Calibri" w:hAnsi="Calibri" w:cs="Arial"/>
              </w:rPr>
            </w:pPr>
            <w:r>
              <w:rPr>
                <w:rFonts w:ascii="Calibri" w:hAnsi="Calibri" w:cs="Arial"/>
              </w:rPr>
              <w:t>7</w:t>
            </w:r>
          </w:p>
        </w:tc>
        <w:tc>
          <w:tcPr>
            <w:tcW w:w="1723" w:type="dxa"/>
          </w:tcPr>
          <w:p w:rsidR="00DA3531" w:rsidRDefault="00DA3531" w:rsidP="003F1CC6">
            <w:pPr>
              <w:jc w:val="center"/>
              <w:rPr>
                <w:rFonts w:ascii="Calibri" w:hAnsi="Calibri" w:cs="Arial"/>
                <w:color w:val="000000"/>
              </w:rPr>
            </w:pPr>
            <w:r>
              <w:rPr>
                <w:rFonts w:ascii="Calibri" w:hAnsi="Calibri" w:cs="Arial"/>
                <w:color w:val="000000"/>
              </w:rPr>
              <w:t>N</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r w:rsidR="00DA3531" w:rsidTr="00FB1D4E">
        <w:tc>
          <w:tcPr>
            <w:tcW w:w="2268" w:type="dxa"/>
          </w:tcPr>
          <w:p w:rsidR="00DA3531" w:rsidRPr="00EE41AA" w:rsidRDefault="00DA3531" w:rsidP="00202879">
            <w:pPr>
              <w:rPr>
                <w:b/>
              </w:rPr>
            </w:pPr>
            <w:r w:rsidRPr="00EE41AA">
              <w:rPr>
                <w:b/>
              </w:rPr>
              <w:lastRenderedPageBreak/>
              <w:t>Younger</w:t>
            </w:r>
            <w:r>
              <w:rPr>
                <w:b/>
              </w:rPr>
              <w:t xml:space="preserve"> Apts</w:t>
            </w:r>
          </w:p>
          <w:p w:rsidR="00DA3531" w:rsidRDefault="00DA3531" w:rsidP="00202879">
            <w:r>
              <w:t>476 Faulkner Dr</w:t>
            </w:r>
          </w:p>
        </w:tc>
        <w:tc>
          <w:tcPr>
            <w:tcW w:w="666" w:type="dxa"/>
            <w:shd w:val="clear" w:color="auto" w:fill="auto"/>
          </w:tcPr>
          <w:p w:rsidR="00DA3531" w:rsidRPr="00F31CBD" w:rsidRDefault="00DA3531" w:rsidP="00590E66">
            <w:pPr>
              <w:jc w:val="center"/>
              <w:rPr>
                <w:rFonts w:ascii="Calibri" w:hAnsi="Calibri" w:cs="Arial"/>
                <w:color w:val="FF0000"/>
              </w:rPr>
            </w:pPr>
          </w:p>
        </w:tc>
        <w:tc>
          <w:tcPr>
            <w:tcW w:w="667"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DA3531" w:rsidP="00590E66">
            <w:pPr>
              <w:jc w:val="center"/>
              <w:rPr>
                <w:rFonts w:ascii="Calibri" w:hAnsi="Calibri" w:cs="Arial"/>
              </w:rPr>
            </w:pPr>
          </w:p>
        </w:tc>
        <w:tc>
          <w:tcPr>
            <w:tcW w:w="666" w:type="dxa"/>
            <w:shd w:val="clear" w:color="auto" w:fill="auto"/>
          </w:tcPr>
          <w:p w:rsidR="00DA3531" w:rsidRDefault="00DA3531" w:rsidP="00590E66">
            <w:pPr>
              <w:jc w:val="center"/>
              <w:rPr>
                <w:rFonts w:ascii="Calibri" w:hAnsi="Calibri" w:cs="Arial"/>
                <w:color w:val="000000"/>
              </w:rPr>
            </w:pPr>
          </w:p>
        </w:tc>
        <w:tc>
          <w:tcPr>
            <w:tcW w:w="667" w:type="dxa"/>
            <w:shd w:val="clear" w:color="auto" w:fill="auto"/>
          </w:tcPr>
          <w:p w:rsidR="00DA3531" w:rsidRPr="00F14561" w:rsidRDefault="00AE578A" w:rsidP="00590E66">
            <w:pPr>
              <w:jc w:val="center"/>
              <w:rPr>
                <w:rFonts w:ascii="Calibri" w:hAnsi="Calibri" w:cs="Arial"/>
              </w:rPr>
            </w:pPr>
            <w:r>
              <w:rPr>
                <w:rFonts w:ascii="Calibri" w:hAnsi="Calibri" w:cs="Arial"/>
              </w:rPr>
              <w:t>5</w:t>
            </w:r>
          </w:p>
        </w:tc>
        <w:tc>
          <w:tcPr>
            <w:tcW w:w="667" w:type="dxa"/>
            <w:shd w:val="clear" w:color="auto" w:fill="auto"/>
          </w:tcPr>
          <w:p w:rsidR="00DA3531" w:rsidRPr="00F14561" w:rsidRDefault="00DA3531" w:rsidP="00590E66">
            <w:pPr>
              <w:jc w:val="center"/>
              <w:rPr>
                <w:rFonts w:ascii="Calibri" w:hAnsi="Calibri" w:cs="Arial"/>
              </w:rPr>
            </w:pPr>
          </w:p>
        </w:tc>
        <w:tc>
          <w:tcPr>
            <w:tcW w:w="667" w:type="dxa"/>
            <w:shd w:val="clear" w:color="auto" w:fill="auto"/>
          </w:tcPr>
          <w:p w:rsidR="00DA3531" w:rsidRPr="00F14561" w:rsidRDefault="00DA3531" w:rsidP="00590E66">
            <w:pPr>
              <w:jc w:val="center"/>
              <w:rPr>
                <w:rFonts w:ascii="Calibri" w:hAnsi="Calibri" w:cs="Arial"/>
              </w:rPr>
            </w:pPr>
          </w:p>
        </w:tc>
        <w:tc>
          <w:tcPr>
            <w:tcW w:w="1723" w:type="dxa"/>
          </w:tcPr>
          <w:p w:rsidR="00DA3531" w:rsidRDefault="00DA3531" w:rsidP="003F1CC6">
            <w:pPr>
              <w:jc w:val="center"/>
              <w:rPr>
                <w:rFonts w:ascii="Calibri" w:hAnsi="Calibri" w:cs="Arial"/>
                <w:color w:val="000000"/>
              </w:rPr>
            </w:pPr>
            <w:r>
              <w:rPr>
                <w:rFonts w:ascii="Calibri" w:hAnsi="Calibri" w:cs="Arial"/>
                <w:color w:val="000000"/>
              </w:rPr>
              <w:t>Y</w:t>
            </w:r>
          </w:p>
        </w:tc>
        <w:tc>
          <w:tcPr>
            <w:tcW w:w="1080" w:type="dxa"/>
          </w:tcPr>
          <w:p w:rsidR="00DA3531" w:rsidRDefault="00DA3531" w:rsidP="00A227C9">
            <w:pPr>
              <w:jc w:val="right"/>
              <w:rPr>
                <w:rFonts w:ascii="Calibri" w:hAnsi="Calibri" w:cs="Arial"/>
                <w:color w:val="000000"/>
              </w:rPr>
            </w:pPr>
            <w:r>
              <w:rPr>
                <w:rFonts w:ascii="Calibri" w:hAnsi="Calibri" w:cs="Arial"/>
                <w:color w:val="000000"/>
              </w:rPr>
              <w:t>4</w:t>
            </w:r>
          </w:p>
        </w:tc>
      </w:tr>
    </w:tbl>
    <w:p w:rsidR="005E1984" w:rsidRDefault="005E1984" w:rsidP="005E1984">
      <w:pPr>
        <w:spacing w:after="120" w:line="240" w:lineRule="auto"/>
        <w:rPr>
          <w:rFonts w:ascii="Arial Black" w:hAnsi="Arial Black"/>
        </w:rPr>
      </w:pPr>
    </w:p>
    <w:p w:rsidR="00876108" w:rsidRPr="0092798A" w:rsidRDefault="00AA1C81" w:rsidP="005E1984">
      <w:r w:rsidRPr="00616726">
        <w:rPr>
          <w:rFonts w:ascii="Arial Black" w:hAnsi="Arial Black"/>
        </w:rPr>
        <w:t># of fire drills held the previous</w:t>
      </w:r>
      <w:r w:rsidR="0087638D">
        <w:rPr>
          <w:rFonts w:ascii="Arial Black" w:hAnsi="Arial Black"/>
        </w:rPr>
        <w:t xml:space="preserve"> year</w:t>
      </w:r>
      <w:r w:rsidRPr="00616726">
        <w:rPr>
          <w:rFonts w:ascii="Arial Black" w:hAnsi="Arial Black"/>
        </w:rPr>
        <w:t>:</w:t>
      </w:r>
      <w:r w:rsidR="00677158">
        <w:rPr>
          <w:rFonts w:ascii="Arial Black" w:hAnsi="Arial Black"/>
        </w:rPr>
        <w:t xml:space="preserve"> </w:t>
      </w:r>
      <w:r w:rsidRPr="00616726">
        <w:t xml:space="preserve"> </w:t>
      </w:r>
      <w:r w:rsidR="00CC3F3B" w:rsidRPr="001E37E7">
        <w:t xml:space="preserve">A total of </w:t>
      </w:r>
      <w:r w:rsidR="00EA6B24">
        <w:t>401</w:t>
      </w:r>
      <w:r w:rsidR="00876108">
        <w:t xml:space="preserve"> </w:t>
      </w:r>
      <w:r w:rsidR="00840A40" w:rsidRPr="00AC6922">
        <w:t xml:space="preserve">fires drills were held during </w:t>
      </w:r>
      <w:r w:rsidR="0087638D" w:rsidRPr="00AC6922">
        <w:t>this period</w:t>
      </w:r>
      <w:r w:rsidR="00840A40" w:rsidRPr="00AC6922">
        <w:t xml:space="preserve">.  A breakdown of the # </w:t>
      </w:r>
      <w:r w:rsidR="0087638D" w:rsidRPr="00AC6922">
        <w:t xml:space="preserve">of drills during this period is indicated </w:t>
      </w:r>
      <w:r w:rsidR="00876108">
        <w:t>above</w:t>
      </w:r>
      <w:r w:rsidR="0087638D" w:rsidRPr="00AC6922">
        <w:t xml:space="preserve">.  </w:t>
      </w:r>
      <w:r w:rsidR="00876108" w:rsidRPr="0092798A">
        <w:t xml:space="preserve">*During each academic year each residence facility has a minimum of 4 drills </w:t>
      </w:r>
      <w:r w:rsidR="0092798A">
        <w:t xml:space="preserve">with the </w:t>
      </w:r>
      <w:r w:rsidR="00876108" w:rsidRPr="0092798A">
        <w:t>except</w:t>
      </w:r>
      <w:r w:rsidR="0092798A">
        <w:t xml:space="preserve">ion of </w:t>
      </w:r>
      <w:r w:rsidR="00876108" w:rsidRPr="0092798A">
        <w:t>one facility where there are only bat</w:t>
      </w:r>
      <w:r w:rsidR="00EA6B24" w:rsidRPr="0092798A">
        <w:t>tery operated smoke detectors and 3 newly constructed facilities which opened in August 2013.</w:t>
      </w:r>
    </w:p>
    <w:p w:rsidR="00080075" w:rsidRDefault="00080075" w:rsidP="00080075">
      <w:pPr>
        <w:spacing w:after="0" w:line="240" w:lineRule="auto"/>
      </w:pPr>
      <w:r>
        <w:rPr>
          <w:rFonts w:ascii="Arial Black" w:hAnsi="Arial Black"/>
        </w:rPr>
        <w:t>E</w:t>
      </w:r>
      <w:r w:rsidRPr="00616726">
        <w:rPr>
          <w:rFonts w:ascii="Arial Black" w:hAnsi="Arial Black"/>
        </w:rPr>
        <w:t xml:space="preserve">lectrical </w:t>
      </w:r>
      <w:r>
        <w:rPr>
          <w:rFonts w:ascii="Arial Black" w:hAnsi="Arial Black"/>
        </w:rPr>
        <w:t>A</w:t>
      </w:r>
      <w:r w:rsidRPr="00616726">
        <w:rPr>
          <w:rFonts w:ascii="Arial Black" w:hAnsi="Arial Black"/>
        </w:rPr>
        <w:t>ppliances</w:t>
      </w:r>
      <w:r>
        <w:rPr>
          <w:rFonts w:ascii="Arial Black" w:hAnsi="Arial Black"/>
        </w:rPr>
        <w:t xml:space="preserve"> </w:t>
      </w:r>
      <w:r w:rsidR="00F149D7">
        <w:t>usage</w:t>
      </w:r>
      <w:r>
        <w:t xml:space="preserve"> according to University of Virginia Housing &amp; Residence Life:</w:t>
      </w:r>
    </w:p>
    <w:p w:rsidR="00592776" w:rsidRPr="00E010F5" w:rsidRDefault="005E4A36" w:rsidP="0092798A">
      <w:pPr>
        <w:shd w:val="clear" w:color="auto" w:fill="FFFFFF"/>
        <w:spacing w:before="100" w:beforeAutospacing="1" w:after="240" w:line="240" w:lineRule="auto"/>
        <w:rPr>
          <w:rFonts w:cs="Times New Roman"/>
        </w:rPr>
      </w:pPr>
      <w:hyperlink w:history="1">
        <w:r w:rsidR="00592776" w:rsidRPr="00E010F5">
          <w:rPr>
            <w:rStyle w:val="Hyperlink"/>
            <w:rFonts w:cs="Arial"/>
            <w:color w:val="auto"/>
          </w:rPr>
          <w:t>Electrical Appliances</w:t>
        </w:r>
      </w:hyperlink>
      <w:r w:rsidR="0092798A" w:rsidRPr="00E010F5">
        <w:rPr>
          <w:rStyle w:val="Hyperlink"/>
          <w:rFonts w:cs="Arial"/>
          <w:color w:val="auto"/>
        </w:rPr>
        <w:t>:</w:t>
      </w:r>
    </w:p>
    <w:p w:rsidR="00BA1063" w:rsidRPr="00E010F5" w:rsidRDefault="00BA1063" w:rsidP="00BA1063">
      <w:pPr>
        <w:numPr>
          <w:ilvl w:val="0"/>
          <w:numId w:val="12"/>
        </w:numPr>
        <w:shd w:val="clear" w:color="auto" w:fill="FFFFFF"/>
        <w:spacing w:before="100" w:beforeAutospacing="1" w:after="240" w:line="240" w:lineRule="auto"/>
        <w:rPr>
          <w:rFonts w:cs="Times New Roman"/>
        </w:rPr>
      </w:pPr>
      <w:r w:rsidRPr="00E010F5">
        <w:t>Power strips and surge protectors (including bed risers with built-in power extenders) must have a UL rating and be fused with a reset switch. Fused power strips may not be used in series to create a longer cord.</w:t>
      </w:r>
    </w:p>
    <w:p w:rsidR="00BA1063" w:rsidRPr="00E010F5" w:rsidRDefault="00BA1063" w:rsidP="00BA1063">
      <w:pPr>
        <w:numPr>
          <w:ilvl w:val="0"/>
          <w:numId w:val="12"/>
        </w:numPr>
        <w:shd w:val="clear" w:color="auto" w:fill="FFFFFF"/>
        <w:spacing w:before="100" w:beforeAutospacing="1" w:after="240" w:line="240" w:lineRule="auto"/>
      </w:pPr>
      <w:r w:rsidRPr="00E010F5">
        <w:t>No extension cords.</w:t>
      </w:r>
    </w:p>
    <w:p w:rsidR="00BA1063" w:rsidRPr="00E010F5" w:rsidRDefault="00BA1063" w:rsidP="00BA1063">
      <w:pPr>
        <w:numPr>
          <w:ilvl w:val="0"/>
          <w:numId w:val="12"/>
        </w:numPr>
        <w:shd w:val="clear" w:color="auto" w:fill="FFFFFF"/>
        <w:spacing w:before="100" w:beforeAutospacing="1" w:after="240" w:line="240" w:lineRule="auto"/>
      </w:pPr>
      <w:r w:rsidRPr="00E010F5">
        <w:t xml:space="preserve">All electrical cords must be out of the way of foot traffic. No electrical cords across the middle of the floors, hallways, doorways, etc. </w:t>
      </w:r>
    </w:p>
    <w:p w:rsidR="00BA1063" w:rsidRPr="00E010F5" w:rsidRDefault="00BA1063" w:rsidP="00BA1063">
      <w:pPr>
        <w:numPr>
          <w:ilvl w:val="0"/>
          <w:numId w:val="12"/>
        </w:numPr>
        <w:shd w:val="clear" w:color="auto" w:fill="FFFFFF"/>
        <w:spacing w:before="100" w:beforeAutospacing="1" w:after="240" w:line="240" w:lineRule="auto"/>
      </w:pPr>
      <w:r w:rsidRPr="00E010F5">
        <w:t>Do not place any electrical cords underneath area rugs or clothing. Only Ethernet (computer network) and coaxial (TV) cables can be placed under rugs, or taped down with duct tape to keep people from tripping over them.</w:t>
      </w:r>
    </w:p>
    <w:p w:rsidR="00BA1063" w:rsidRPr="00E010F5" w:rsidRDefault="00BA1063" w:rsidP="00BA1063">
      <w:pPr>
        <w:numPr>
          <w:ilvl w:val="0"/>
          <w:numId w:val="12"/>
        </w:numPr>
        <w:shd w:val="clear" w:color="auto" w:fill="FFFFFF"/>
        <w:spacing w:before="100" w:beforeAutospacing="1" w:after="240" w:line="240" w:lineRule="auto"/>
      </w:pPr>
      <w:r w:rsidRPr="00E010F5">
        <w:t xml:space="preserve">No halogen lamps or </w:t>
      </w:r>
      <w:hyperlink r:id="rId9" w:tgtFrame="_jpg&amp;i2=images/lamp2" w:history="1">
        <w:r w:rsidRPr="00E010F5">
          <w:rPr>
            <w:rStyle w:val="Hyperlink"/>
            <w:color w:val="auto"/>
          </w:rPr>
          <w:t>octopus lamps</w:t>
        </w:r>
      </w:hyperlink>
      <w:r w:rsidRPr="00E010F5">
        <w:t>.</w:t>
      </w:r>
    </w:p>
    <w:p w:rsidR="00BA1063" w:rsidRPr="00E010F5" w:rsidRDefault="00BA1063" w:rsidP="00BA1063">
      <w:pPr>
        <w:numPr>
          <w:ilvl w:val="0"/>
          <w:numId w:val="12"/>
        </w:numPr>
        <w:shd w:val="clear" w:color="auto" w:fill="FFFFFF"/>
        <w:spacing w:before="100" w:beforeAutospacing="1" w:after="240" w:line="240" w:lineRule="auto"/>
      </w:pPr>
      <w:r w:rsidRPr="00E010F5">
        <w:t>No open flame or open burner appliances of any kind. This includes George For</w:t>
      </w:r>
      <w:r w:rsidR="004123D1" w:rsidRPr="00E010F5">
        <w:t>e</w:t>
      </w:r>
      <w:r w:rsidRPr="00E010F5">
        <w:t xml:space="preserve">man type grills, toasters and toaster ovens, and space heaters. </w:t>
      </w:r>
      <w:r w:rsidR="007213E8">
        <w:t xml:space="preserve"> </w:t>
      </w:r>
    </w:p>
    <w:p w:rsidR="00BA1063" w:rsidRPr="00E010F5" w:rsidRDefault="00BA1063" w:rsidP="00BA1063">
      <w:pPr>
        <w:numPr>
          <w:ilvl w:val="0"/>
          <w:numId w:val="12"/>
        </w:numPr>
        <w:shd w:val="clear" w:color="auto" w:fill="FFFFFF"/>
        <w:spacing w:before="100" w:beforeAutospacing="1" w:after="240" w:line="240" w:lineRule="auto"/>
      </w:pPr>
      <w:r w:rsidRPr="00E010F5">
        <w:t xml:space="preserve">Each room may have one microwave no greater than 1200 watts and one or two small refrigerator(s) not exceeding 5.0 cubic feet total capacity. Alternatively, a microfridge with a power allocator that allows only one appliance to run at a time or an outlet strip with surge protection is permissible. Compliant microfridges and surge suppressors can be purchased from </w:t>
      </w:r>
      <w:hyperlink r:id="rId10" w:history="1">
        <w:r w:rsidRPr="00E010F5">
          <w:rPr>
            <w:rStyle w:val="Hyperlink"/>
            <w:color w:val="auto"/>
          </w:rPr>
          <w:t>Cavalier Computers at the U.Va. Bookstore</w:t>
        </w:r>
      </w:hyperlink>
      <w:r w:rsidRPr="00E010F5">
        <w:t>.</w:t>
      </w:r>
    </w:p>
    <w:p w:rsidR="00BA1063" w:rsidRPr="00E010F5" w:rsidRDefault="00BA1063" w:rsidP="00BA1063">
      <w:pPr>
        <w:numPr>
          <w:ilvl w:val="0"/>
          <w:numId w:val="12"/>
        </w:numPr>
        <w:shd w:val="clear" w:color="auto" w:fill="FFFFFF"/>
        <w:spacing w:before="100" w:beforeAutospacing="1" w:after="100" w:afterAutospacing="1" w:line="240" w:lineRule="auto"/>
      </w:pPr>
      <w:r w:rsidRPr="00E010F5">
        <w:t xml:space="preserve">The following appliances are approved for use in residence halls: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television sets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popcorn poppers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rice cookers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hot water kettles or coffee makers (1 per room)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hair dryers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electrical curling irons/heating curlers with enclosed heating coil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computer equipment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sound system entertainment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lamps (except those prohibited above) </w:t>
      </w:r>
    </w:p>
    <w:p w:rsidR="00BA1063" w:rsidRPr="00E010F5" w:rsidRDefault="00BA1063" w:rsidP="00BA1063">
      <w:pPr>
        <w:numPr>
          <w:ilvl w:val="1"/>
          <w:numId w:val="12"/>
        </w:numPr>
        <w:shd w:val="clear" w:color="auto" w:fill="FFFFFF"/>
        <w:spacing w:before="100" w:beforeAutospacing="1" w:after="100" w:afterAutospacing="1" w:line="240" w:lineRule="auto"/>
      </w:pPr>
      <w:r w:rsidRPr="00E010F5">
        <w:t xml:space="preserve">fans </w:t>
      </w:r>
    </w:p>
    <w:p w:rsidR="0085505F" w:rsidRDefault="00A5375A" w:rsidP="00F149D7">
      <w:pPr>
        <w:pStyle w:val="ListParagraph"/>
        <w:spacing w:after="0" w:line="240" w:lineRule="auto"/>
        <w:ind w:left="0"/>
        <w:rPr>
          <w:i/>
        </w:rPr>
      </w:pPr>
      <w:r w:rsidRPr="00F149D7">
        <w:rPr>
          <w:i/>
        </w:rPr>
        <w:lastRenderedPageBreak/>
        <w:t>Electrical Appliances</w:t>
      </w:r>
      <w:r w:rsidRPr="00A5375A">
        <w:rPr>
          <w:rFonts w:ascii="Arial Black" w:hAnsi="Arial Black"/>
          <w:i/>
        </w:rPr>
        <w:t xml:space="preserve"> </w:t>
      </w:r>
      <w:r w:rsidRPr="00A5375A">
        <w:rPr>
          <w:i/>
        </w:rPr>
        <w:t>can be accessed by the following link from the University of Virginia Housing &amp; Residence Life:</w:t>
      </w:r>
      <w:r w:rsidR="0085505F">
        <w:rPr>
          <w:i/>
        </w:rPr>
        <w:t xml:space="preserve"> </w:t>
      </w:r>
      <w:hyperlink r:id="rId11" w:history="1">
        <w:r w:rsidR="0085505F" w:rsidRPr="005710D7">
          <w:rPr>
            <w:rStyle w:val="Hyperlink"/>
            <w:i/>
          </w:rPr>
          <w:t>http://www.virginia.edu/housing/safety.php?id=fire</w:t>
        </w:r>
      </w:hyperlink>
      <w:r w:rsidR="0085505F">
        <w:rPr>
          <w:i/>
        </w:rPr>
        <w:t xml:space="preserve"> </w:t>
      </w:r>
    </w:p>
    <w:p w:rsidR="00592776" w:rsidRDefault="00592776" w:rsidP="00A5375A">
      <w:pPr>
        <w:pStyle w:val="ListParagraph"/>
        <w:spacing w:after="0" w:line="240" w:lineRule="auto"/>
        <w:rPr>
          <w:rStyle w:val="Hyperlink"/>
          <w:i/>
          <w:color w:val="auto"/>
        </w:rPr>
      </w:pPr>
    </w:p>
    <w:p w:rsidR="00080075" w:rsidRDefault="00467B0D" w:rsidP="00080075">
      <w:pPr>
        <w:spacing w:after="0" w:line="240" w:lineRule="auto"/>
      </w:pPr>
      <w:r>
        <w:rPr>
          <w:rFonts w:ascii="Arial Black" w:hAnsi="Arial Black"/>
        </w:rPr>
        <w:t xml:space="preserve">Smoke Free Residence Areas </w:t>
      </w:r>
      <w:r w:rsidR="00080075">
        <w:t>according to University of Virginia Housing &amp; Residence Life:</w:t>
      </w:r>
    </w:p>
    <w:p w:rsidR="00BA1063" w:rsidRPr="00E010F5" w:rsidRDefault="005E4A36" w:rsidP="00BA1063">
      <w:pPr>
        <w:shd w:val="clear" w:color="auto" w:fill="FFFFFF"/>
        <w:spacing w:before="300"/>
        <w:outlineLvl w:val="3"/>
        <w:rPr>
          <w:rFonts w:cs="Arial"/>
        </w:rPr>
      </w:pPr>
      <w:hyperlink w:history="1">
        <w:r w:rsidR="00BA1063" w:rsidRPr="00E010F5">
          <w:rPr>
            <w:rStyle w:val="Hyperlink"/>
            <w:rFonts w:cs="Arial"/>
            <w:color w:val="auto"/>
          </w:rPr>
          <w:t>Smoke Free Residence Areas</w:t>
        </w:r>
      </w:hyperlink>
      <w:r w:rsidR="00EA6B24" w:rsidRPr="00E010F5">
        <w:rPr>
          <w:rStyle w:val="Hyperlink"/>
          <w:rFonts w:cs="Arial"/>
          <w:color w:val="auto"/>
        </w:rPr>
        <w:t>:</w:t>
      </w:r>
    </w:p>
    <w:p w:rsidR="00BA1063" w:rsidRPr="00E010F5" w:rsidRDefault="00BA1063" w:rsidP="00BA1063">
      <w:pPr>
        <w:pStyle w:val="NormalWeb"/>
        <w:shd w:val="clear" w:color="auto" w:fill="FFFFFF"/>
        <w:rPr>
          <w:rFonts w:asciiTheme="minorHAnsi" w:hAnsiTheme="minorHAnsi"/>
          <w:sz w:val="22"/>
          <w:szCs w:val="22"/>
        </w:rPr>
      </w:pPr>
      <w:r w:rsidRPr="00E010F5">
        <w:rPr>
          <w:rFonts w:asciiTheme="minorHAnsi" w:hAnsiTheme="minorHAnsi"/>
          <w:sz w:val="22"/>
          <w:szCs w:val="22"/>
        </w:rPr>
        <w:t xml:space="preserve">All residence areas have been designated as smoke-free facilities. Smoking is not allowed within any part of residence areas or within 25 feet of the buildings, including exterior balconies, stairways, steps and entranceways. </w:t>
      </w:r>
    </w:p>
    <w:p w:rsidR="0085505F" w:rsidRPr="00E010F5" w:rsidRDefault="00592776" w:rsidP="00BA1063">
      <w:pPr>
        <w:pStyle w:val="NormalWeb"/>
        <w:shd w:val="clear" w:color="auto" w:fill="FFFFFF"/>
        <w:rPr>
          <w:rFonts w:asciiTheme="minorHAnsi" w:hAnsiTheme="minorHAnsi"/>
          <w:i/>
          <w:sz w:val="22"/>
          <w:szCs w:val="22"/>
        </w:rPr>
      </w:pPr>
      <w:r w:rsidRPr="00E010F5">
        <w:rPr>
          <w:rFonts w:asciiTheme="minorHAnsi" w:hAnsiTheme="minorHAnsi"/>
          <w:i/>
          <w:sz w:val="22"/>
          <w:szCs w:val="22"/>
        </w:rPr>
        <w:t>Smoke Free Residence Areas can be accessed by the following link from the University of Virginia Housing &amp; Residence Life:</w:t>
      </w:r>
      <w:r w:rsidR="0085505F" w:rsidRPr="00E010F5">
        <w:rPr>
          <w:rFonts w:asciiTheme="minorHAnsi" w:hAnsiTheme="minorHAnsi"/>
          <w:i/>
          <w:sz w:val="22"/>
          <w:szCs w:val="22"/>
        </w:rPr>
        <w:t xml:space="preserve"> </w:t>
      </w:r>
      <w:hyperlink r:id="rId12" w:history="1">
        <w:r w:rsidR="0085505F" w:rsidRPr="00E010F5">
          <w:rPr>
            <w:rStyle w:val="Hyperlink"/>
            <w:rFonts w:asciiTheme="minorHAnsi" w:hAnsiTheme="minorHAnsi"/>
            <w:i/>
            <w:sz w:val="22"/>
            <w:szCs w:val="22"/>
          </w:rPr>
          <w:t>http://www.virginia.edu/housing/safety.php?id=fire</w:t>
        </w:r>
      </w:hyperlink>
    </w:p>
    <w:p w:rsidR="00F149D7" w:rsidRDefault="005E4A36" w:rsidP="00F149D7">
      <w:pPr>
        <w:spacing w:after="0" w:line="240" w:lineRule="auto"/>
      </w:pPr>
      <w:hyperlink w:history="1">
        <w:r w:rsidR="00F149D7" w:rsidRPr="00F149D7">
          <w:rPr>
            <w:rStyle w:val="Hyperlink"/>
            <w:rFonts w:ascii="Arial Black" w:hAnsi="Arial Black" w:cs="Arial"/>
            <w:color w:val="auto"/>
            <w:u w:val="none"/>
          </w:rPr>
          <w:t>Flame and Flammable Materials</w:t>
        </w:r>
      </w:hyperlink>
      <w:r w:rsidR="00F149D7">
        <w:rPr>
          <w:rStyle w:val="Hyperlink"/>
          <w:rFonts w:ascii="Arial Black" w:hAnsi="Arial Black" w:cs="Arial"/>
          <w:color w:val="auto"/>
          <w:u w:val="none"/>
        </w:rPr>
        <w:t xml:space="preserve"> </w:t>
      </w:r>
      <w:r w:rsidR="00F149D7">
        <w:t>according to University of Virginia Housing &amp; Residence Life:</w:t>
      </w:r>
    </w:p>
    <w:p w:rsidR="00592776" w:rsidRPr="00F149D7" w:rsidRDefault="005E4A36" w:rsidP="00592776">
      <w:pPr>
        <w:shd w:val="clear" w:color="auto" w:fill="FFFFFF"/>
        <w:spacing w:before="300"/>
        <w:outlineLvl w:val="3"/>
        <w:rPr>
          <w:rFonts w:cs="Arial"/>
        </w:rPr>
      </w:pPr>
      <w:hyperlink w:history="1">
        <w:r w:rsidR="00592776" w:rsidRPr="00F149D7">
          <w:rPr>
            <w:rStyle w:val="Hyperlink"/>
            <w:rFonts w:cs="Arial"/>
            <w:color w:val="auto"/>
          </w:rPr>
          <w:t>Flame and Flammable Materials</w:t>
        </w:r>
      </w:hyperlink>
      <w:r w:rsidR="00EA6B24" w:rsidRPr="00F149D7">
        <w:rPr>
          <w:rStyle w:val="Hyperlink"/>
          <w:rFonts w:cs="Arial"/>
          <w:color w:val="auto"/>
        </w:rPr>
        <w:t>:</w:t>
      </w:r>
    </w:p>
    <w:p w:rsidR="00592776" w:rsidRPr="00E010F5" w:rsidRDefault="00592776" w:rsidP="00592776">
      <w:pPr>
        <w:numPr>
          <w:ilvl w:val="0"/>
          <w:numId w:val="24"/>
        </w:numPr>
        <w:shd w:val="clear" w:color="auto" w:fill="FFFFFF"/>
        <w:spacing w:before="100" w:beforeAutospacing="1" w:after="240" w:line="240" w:lineRule="auto"/>
        <w:rPr>
          <w:rFonts w:cs="Times New Roman"/>
          <w:color w:val="111111"/>
        </w:rPr>
      </w:pPr>
      <w:r w:rsidRPr="00E010F5">
        <w:rPr>
          <w:color w:val="111111"/>
        </w:rPr>
        <w:t>No occupant or visitor will be permitted to collect and/or assemble material, which would constitute a fire hazard anywhere within the residence area. This includes excess trash, clutter or combustibles on the floor.</w:t>
      </w:r>
    </w:p>
    <w:p w:rsidR="00592776" w:rsidRPr="00E010F5" w:rsidRDefault="00592776" w:rsidP="00592776">
      <w:pPr>
        <w:numPr>
          <w:ilvl w:val="0"/>
          <w:numId w:val="24"/>
        </w:numPr>
        <w:shd w:val="clear" w:color="auto" w:fill="FFFFFF"/>
        <w:spacing w:before="100" w:beforeAutospacing="1" w:after="240" w:line="240" w:lineRule="auto"/>
        <w:rPr>
          <w:color w:val="111111"/>
        </w:rPr>
      </w:pPr>
      <w:r w:rsidRPr="00E010F5">
        <w:rPr>
          <w:color w:val="111111"/>
        </w:rPr>
        <w:t>No occupant or visitor will be allowed to kindle any type of fire within the residence area other than a match or lighter for the purpose of lighting a grill or to light a fireplace on the Lawn or Range.</w:t>
      </w:r>
    </w:p>
    <w:p w:rsidR="00592776" w:rsidRPr="00E010F5" w:rsidRDefault="00592776" w:rsidP="00592776">
      <w:pPr>
        <w:numPr>
          <w:ilvl w:val="0"/>
          <w:numId w:val="24"/>
        </w:numPr>
        <w:shd w:val="clear" w:color="auto" w:fill="FFFFFF"/>
        <w:spacing w:before="100" w:beforeAutospacing="1" w:after="240" w:line="240" w:lineRule="auto"/>
        <w:rPr>
          <w:color w:val="111111"/>
        </w:rPr>
      </w:pPr>
      <w:r w:rsidRPr="00E010F5">
        <w:rPr>
          <w:color w:val="111111"/>
        </w:rPr>
        <w:t>Prior to fireplace use, residents must attend fireplace training. Training dates and times will be distributed through resident staff.</w:t>
      </w:r>
    </w:p>
    <w:p w:rsidR="00592776" w:rsidRPr="00E010F5" w:rsidRDefault="00592776" w:rsidP="00592776">
      <w:pPr>
        <w:numPr>
          <w:ilvl w:val="0"/>
          <w:numId w:val="24"/>
        </w:numPr>
        <w:shd w:val="clear" w:color="auto" w:fill="FFFFFF"/>
        <w:spacing w:before="100" w:beforeAutospacing="1" w:after="240" w:line="240" w:lineRule="auto"/>
        <w:rPr>
          <w:color w:val="111111"/>
        </w:rPr>
      </w:pPr>
      <w:r w:rsidRPr="00E010F5">
        <w:rPr>
          <w:color w:val="111111"/>
        </w:rPr>
        <w:t>No lighter fluid, gasoline, propane, or other flammable liquids.</w:t>
      </w:r>
    </w:p>
    <w:p w:rsidR="00592776" w:rsidRPr="00E010F5" w:rsidRDefault="00592776" w:rsidP="00080075">
      <w:pPr>
        <w:numPr>
          <w:ilvl w:val="0"/>
          <w:numId w:val="24"/>
        </w:numPr>
        <w:shd w:val="clear" w:color="auto" w:fill="FFFFFF"/>
        <w:spacing w:before="100" w:beforeAutospacing="1" w:after="240" w:afterAutospacing="1" w:line="240" w:lineRule="auto"/>
      </w:pPr>
      <w:r w:rsidRPr="00E010F5">
        <w:rPr>
          <w:color w:val="111111"/>
        </w:rPr>
        <w:t xml:space="preserve">Possession of candles and incense is prohibited in the residence halls. </w:t>
      </w:r>
    </w:p>
    <w:p w:rsidR="0085505F" w:rsidRDefault="00592776" w:rsidP="00E010F5">
      <w:pPr>
        <w:shd w:val="clear" w:color="auto" w:fill="FFFFFF"/>
        <w:spacing w:before="100" w:beforeAutospacing="1" w:after="240" w:afterAutospacing="1" w:line="240" w:lineRule="auto"/>
        <w:rPr>
          <w:i/>
        </w:rPr>
      </w:pPr>
      <w:r w:rsidRPr="00F149D7">
        <w:rPr>
          <w:i/>
        </w:rPr>
        <w:t>Flame and Flammable Materials</w:t>
      </w:r>
      <w:r w:rsidRPr="00A5375A">
        <w:rPr>
          <w:rFonts w:ascii="Arial Black" w:hAnsi="Arial Black"/>
          <w:i/>
        </w:rPr>
        <w:t xml:space="preserve"> </w:t>
      </w:r>
      <w:r w:rsidRPr="00A5375A">
        <w:rPr>
          <w:i/>
        </w:rPr>
        <w:t>can be accessed by the following link from the University of Virginia Housing &amp; Residence Life:</w:t>
      </w:r>
      <w:r w:rsidR="0085505F">
        <w:rPr>
          <w:i/>
        </w:rPr>
        <w:t xml:space="preserve"> </w:t>
      </w:r>
      <w:hyperlink r:id="rId13" w:history="1">
        <w:r w:rsidR="0085505F" w:rsidRPr="005710D7">
          <w:rPr>
            <w:rStyle w:val="Hyperlink"/>
            <w:i/>
          </w:rPr>
          <w:t>http://www.virginia.edu/housing/safety.php?id=fire</w:t>
        </w:r>
      </w:hyperlink>
    </w:p>
    <w:p w:rsidR="00F149D7" w:rsidRDefault="005E4A36" w:rsidP="00F149D7">
      <w:pPr>
        <w:spacing w:after="0" w:line="240" w:lineRule="auto"/>
      </w:pPr>
      <w:hyperlink w:history="1">
        <w:r w:rsidR="00F149D7">
          <w:rPr>
            <w:rStyle w:val="Hyperlink"/>
            <w:rFonts w:ascii="Arial Black" w:hAnsi="Arial Black" w:cs="Arial"/>
            <w:color w:val="auto"/>
            <w:u w:val="none"/>
          </w:rPr>
          <w:t>Prohibited</w:t>
        </w:r>
      </w:hyperlink>
      <w:r w:rsidR="00F149D7">
        <w:rPr>
          <w:rStyle w:val="Hyperlink"/>
          <w:rFonts w:ascii="Arial Black" w:hAnsi="Arial Black" w:cs="Arial"/>
          <w:color w:val="auto"/>
          <w:u w:val="none"/>
        </w:rPr>
        <w:t xml:space="preserve"> Items </w:t>
      </w:r>
      <w:r w:rsidR="00F149D7">
        <w:t>according to University of Virginia Housing &amp; Residence Life:</w:t>
      </w:r>
    </w:p>
    <w:p w:rsidR="00B86476" w:rsidRDefault="00B86476" w:rsidP="00F149D7">
      <w:pPr>
        <w:spacing w:after="0" w:line="240" w:lineRule="auto"/>
      </w:pPr>
    </w:p>
    <w:p w:rsidR="00592776" w:rsidRPr="00E010F5" w:rsidRDefault="00592776" w:rsidP="00592776">
      <w:pPr>
        <w:pStyle w:val="NormalWeb"/>
        <w:shd w:val="clear" w:color="auto" w:fill="FFFFFF"/>
        <w:rPr>
          <w:rFonts w:asciiTheme="minorHAnsi" w:hAnsiTheme="minorHAnsi" w:cs="Arial"/>
          <w:sz w:val="22"/>
          <w:szCs w:val="22"/>
          <w:u w:val="single"/>
        </w:rPr>
      </w:pPr>
      <w:r w:rsidRPr="00E010F5">
        <w:rPr>
          <w:rFonts w:asciiTheme="minorHAnsi" w:hAnsiTheme="minorHAnsi" w:cs="Arial"/>
          <w:sz w:val="22"/>
          <w:szCs w:val="22"/>
          <w:u w:val="single"/>
        </w:rPr>
        <w:t>Prohibited Items</w:t>
      </w:r>
      <w:r w:rsidR="00EA6B24" w:rsidRPr="00E010F5">
        <w:rPr>
          <w:rFonts w:asciiTheme="minorHAnsi" w:hAnsiTheme="minorHAnsi" w:cs="Arial"/>
          <w:sz w:val="22"/>
          <w:szCs w:val="22"/>
          <w:u w:val="single"/>
        </w:rPr>
        <w:t>:</w:t>
      </w:r>
    </w:p>
    <w:p w:rsidR="00592776" w:rsidRPr="00E010F5" w:rsidRDefault="00592776" w:rsidP="00592776">
      <w:pPr>
        <w:pStyle w:val="NormalWeb"/>
        <w:shd w:val="clear" w:color="auto" w:fill="FFFFFF"/>
        <w:rPr>
          <w:rFonts w:asciiTheme="minorHAnsi" w:hAnsiTheme="minorHAnsi"/>
          <w:color w:val="111111"/>
          <w:sz w:val="22"/>
          <w:szCs w:val="22"/>
        </w:rPr>
      </w:pPr>
      <w:r w:rsidRPr="00E010F5">
        <w:rPr>
          <w:rFonts w:asciiTheme="minorHAnsi" w:hAnsiTheme="minorHAnsi"/>
          <w:color w:val="111111"/>
          <w:sz w:val="22"/>
          <w:szCs w:val="22"/>
        </w:rPr>
        <w:t>To ensure the safety of the residents, the following are specifically prohibited in student rooms, suites, and apartments:</w:t>
      </w:r>
    </w:p>
    <w:p w:rsidR="00592776" w:rsidRPr="00E010F5" w:rsidRDefault="00592776" w:rsidP="00592776">
      <w:pPr>
        <w:numPr>
          <w:ilvl w:val="0"/>
          <w:numId w:val="23"/>
        </w:numPr>
        <w:shd w:val="clear" w:color="auto" w:fill="FFFFFF"/>
        <w:spacing w:before="100" w:beforeAutospacing="1" w:after="100" w:afterAutospacing="1" w:line="240" w:lineRule="auto"/>
        <w:rPr>
          <w:color w:val="111111"/>
        </w:rPr>
      </w:pPr>
      <w:r w:rsidRPr="00E010F5">
        <w:rPr>
          <w:color w:val="111111"/>
        </w:rPr>
        <w:t xml:space="preserve">pets (except fish) </w:t>
      </w:r>
    </w:p>
    <w:p w:rsidR="00592776" w:rsidRPr="00E010F5" w:rsidRDefault="00592776" w:rsidP="00592776">
      <w:pPr>
        <w:numPr>
          <w:ilvl w:val="0"/>
          <w:numId w:val="23"/>
        </w:numPr>
        <w:shd w:val="clear" w:color="auto" w:fill="FFFFFF"/>
        <w:spacing w:before="100" w:beforeAutospacing="1" w:after="100" w:afterAutospacing="1" w:line="240" w:lineRule="auto"/>
        <w:rPr>
          <w:color w:val="111111"/>
        </w:rPr>
      </w:pPr>
      <w:r w:rsidRPr="00E010F5">
        <w:rPr>
          <w:color w:val="111111"/>
        </w:rPr>
        <w:t xml:space="preserve">cinder blocks for propping beds </w:t>
      </w:r>
    </w:p>
    <w:p w:rsidR="00592776" w:rsidRPr="00E010F5" w:rsidRDefault="00592776" w:rsidP="00592776">
      <w:pPr>
        <w:numPr>
          <w:ilvl w:val="0"/>
          <w:numId w:val="23"/>
        </w:numPr>
        <w:shd w:val="clear" w:color="auto" w:fill="FFFFFF"/>
        <w:spacing w:before="100" w:beforeAutospacing="1" w:after="100" w:afterAutospacing="1" w:line="240" w:lineRule="auto"/>
        <w:rPr>
          <w:color w:val="111111"/>
        </w:rPr>
      </w:pPr>
      <w:r w:rsidRPr="00E010F5">
        <w:rPr>
          <w:color w:val="111111"/>
        </w:rPr>
        <w:t xml:space="preserve">extension cords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multiple-outlet connections are permissible only with a built-in circuit breaker and U.L. approved </w:t>
      </w:r>
    </w:p>
    <w:p w:rsidR="00592776" w:rsidRPr="00E010F5" w:rsidRDefault="00592776" w:rsidP="00592776">
      <w:pPr>
        <w:numPr>
          <w:ilvl w:val="0"/>
          <w:numId w:val="23"/>
        </w:numPr>
        <w:shd w:val="clear" w:color="auto" w:fill="FFFFFF"/>
        <w:spacing w:before="100" w:beforeAutospacing="1" w:after="100" w:afterAutospacing="1" w:line="240" w:lineRule="auto"/>
        <w:rPr>
          <w:color w:val="111111"/>
        </w:rPr>
      </w:pPr>
      <w:r w:rsidRPr="00E010F5">
        <w:rPr>
          <w:color w:val="111111"/>
        </w:rPr>
        <w:t xml:space="preserve">electrical appliances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air conditioners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lastRenderedPageBreak/>
        <w:t xml:space="preserve">exterior aerials or satellite dishes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cooking and heating appliances (except microwaves) </w:t>
      </w:r>
    </w:p>
    <w:p w:rsidR="00592776" w:rsidRPr="00E010F5" w:rsidRDefault="00F74BDE" w:rsidP="00592776">
      <w:pPr>
        <w:numPr>
          <w:ilvl w:val="1"/>
          <w:numId w:val="23"/>
        </w:numPr>
        <w:shd w:val="clear" w:color="auto" w:fill="FFFFFF"/>
        <w:spacing w:before="100" w:beforeAutospacing="1" w:after="100" w:afterAutospacing="1" w:line="240" w:lineRule="auto"/>
        <w:rPr>
          <w:color w:val="111111"/>
        </w:rPr>
      </w:pPr>
      <w:r w:rsidRPr="00E010F5">
        <w:rPr>
          <w:color w:val="111111"/>
        </w:rPr>
        <w:t>toasters or toaster ovens</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ceiling fans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space heaters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halogen torchiere lamps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"octopus" lamps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washing machines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portable dishwashers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See </w:t>
      </w:r>
      <w:hyperlink r:id="rId14" w:history="1">
        <w:r w:rsidRPr="00E010F5">
          <w:rPr>
            <w:rStyle w:val="Hyperlink"/>
            <w:color w:val="auto"/>
            <w:u w:val="none"/>
          </w:rPr>
          <w:t>Fire Safety Policies</w:t>
        </w:r>
      </w:hyperlink>
      <w:r w:rsidRPr="00E010F5">
        <w:t xml:space="preserve"> f</w:t>
      </w:r>
      <w:r w:rsidRPr="00E010F5">
        <w:rPr>
          <w:color w:val="111111"/>
        </w:rPr>
        <w:t xml:space="preserve">or more </w:t>
      </w:r>
    </w:p>
    <w:p w:rsidR="00592776" w:rsidRPr="00E010F5" w:rsidRDefault="00592776" w:rsidP="00592776">
      <w:pPr>
        <w:numPr>
          <w:ilvl w:val="0"/>
          <w:numId w:val="23"/>
        </w:numPr>
        <w:shd w:val="clear" w:color="auto" w:fill="FFFFFF"/>
        <w:spacing w:before="100" w:beforeAutospacing="1" w:after="100" w:afterAutospacing="1" w:line="240" w:lineRule="auto"/>
        <w:rPr>
          <w:color w:val="111111"/>
        </w:rPr>
      </w:pPr>
      <w:r w:rsidRPr="00E010F5">
        <w:rPr>
          <w:color w:val="111111"/>
        </w:rPr>
        <w:t xml:space="preserve">open flames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candles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incense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oil lamps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houkas </w:t>
      </w:r>
    </w:p>
    <w:p w:rsidR="00592776" w:rsidRPr="00E010F5" w:rsidRDefault="00592776" w:rsidP="00592776">
      <w:pPr>
        <w:numPr>
          <w:ilvl w:val="0"/>
          <w:numId w:val="23"/>
        </w:numPr>
        <w:shd w:val="clear" w:color="auto" w:fill="FFFFFF"/>
        <w:spacing w:before="100" w:beforeAutospacing="1" w:after="100" w:afterAutospacing="1" w:line="240" w:lineRule="auto"/>
        <w:rPr>
          <w:color w:val="111111"/>
        </w:rPr>
      </w:pPr>
      <w:r w:rsidRPr="00E010F5">
        <w:rPr>
          <w:color w:val="111111"/>
        </w:rPr>
        <w:t xml:space="preserve">live and artificial decorative trees </w:t>
      </w:r>
    </w:p>
    <w:p w:rsidR="00592776" w:rsidRPr="00E010F5" w:rsidRDefault="00592776" w:rsidP="00592776">
      <w:pPr>
        <w:numPr>
          <w:ilvl w:val="0"/>
          <w:numId w:val="23"/>
        </w:numPr>
        <w:shd w:val="clear" w:color="auto" w:fill="FFFFFF"/>
        <w:spacing w:before="100" w:beforeAutospacing="1" w:after="100" w:afterAutospacing="1" w:line="240" w:lineRule="auto"/>
        <w:rPr>
          <w:color w:val="111111"/>
        </w:rPr>
      </w:pPr>
      <w:r w:rsidRPr="00E010F5">
        <w:rPr>
          <w:color w:val="111111"/>
        </w:rPr>
        <w:t xml:space="preserve">firearms and weapons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B.B. guns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bows and arrows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paintball guns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ammunition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firecrackers or explosives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slingshots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swords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knives with blades longer than 4" </w:t>
      </w:r>
    </w:p>
    <w:p w:rsidR="00592776" w:rsidRPr="00E010F5" w:rsidRDefault="00592776" w:rsidP="00592776">
      <w:pPr>
        <w:numPr>
          <w:ilvl w:val="1"/>
          <w:numId w:val="23"/>
        </w:numPr>
        <w:shd w:val="clear" w:color="auto" w:fill="FFFFFF"/>
        <w:spacing w:before="100" w:beforeAutospacing="1" w:after="100" w:afterAutospacing="1" w:line="240" w:lineRule="auto"/>
        <w:rPr>
          <w:color w:val="111111"/>
        </w:rPr>
      </w:pPr>
      <w:r w:rsidRPr="00E010F5">
        <w:rPr>
          <w:color w:val="111111"/>
        </w:rPr>
        <w:t xml:space="preserve">martial arts tools </w:t>
      </w:r>
    </w:p>
    <w:p w:rsidR="00592776" w:rsidRPr="00E010F5" w:rsidRDefault="00592776" w:rsidP="00592776">
      <w:pPr>
        <w:numPr>
          <w:ilvl w:val="0"/>
          <w:numId w:val="23"/>
        </w:numPr>
        <w:shd w:val="clear" w:color="auto" w:fill="FFFFFF"/>
        <w:spacing w:before="100" w:beforeAutospacing="1" w:after="100" w:afterAutospacing="1" w:line="240" w:lineRule="auto"/>
        <w:rPr>
          <w:color w:val="111111"/>
        </w:rPr>
      </w:pPr>
      <w:r w:rsidRPr="00E010F5">
        <w:rPr>
          <w:color w:val="111111"/>
        </w:rPr>
        <w:t xml:space="preserve">any other item which the University determines to be dangerous or illegal </w:t>
      </w:r>
    </w:p>
    <w:p w:rsidR="0085505F" w:rsidRPr="00237A2D" w:rsidRDefault="00592776" w:rsidP="00237A2D">
      <w:pPr>
        <w:pStyle w:val="ListParagraph"/>
        <w:shd w:val="clear" w:color="auto" w:fill="FFFFFF"/>
        <w:spacing w:before="100" w:beforeAutospacing="1" w:after="240" w:afterAutospacing="1" w:line="240" w:lineRule="auto"/>
        <w:ind w:left="0"/>
        <w:rPr>
          <w:i/>
        </w:rPr>
      </w:pPr>
      <w:r w:rsidRPr="00237A2D">
        <w:rPr>
          <w:i/>
        </w:rPr>
        <w:t>Prohib</w:t>
      </w:r>
      <w:r w:rsidR="0016289F" w:rsidRPr="00237A2D">
        <w:rPr>
          <w:i/>
        </w:rPr>
        <w:t>it</w:t>
      </w:r>
      <w:r w:rsidRPr="00237A2D">
        <w:rPr>
          <w:i/>
        </w:rPr>
        <w:t>ed Items can be accessed by the following link from the University of Virginia Housing &amp; Residence Life:</w:t>
      </w:r>
      <w:r w:rsidR="0085505F" w:rsidRPr="00237A2D">
        <w:rPr>
          <w:i/>
        </w:rPr>
        <w:t xml:space="preserve"> </w:t>
      </w:r>
      <w:hyperlink r:id="rId15" w:history="1">
        <w:r w:rsidR="0085505F" w:rsidRPr="00237A2D">
          <w:rPr>
            <w:rStyle w:val="Hyperlink"/>
            <w:i/>
          </w:rPr>
          <w:t>http://www.virginia.edu/housing/safety.php?id=items</w:t>
        </w:r>
      </w:hyperlink>
    </w:p>
    <w:p w:rsidR="0085505F" w:rsidRPr="00237A2D" w:rsidRDefault="0085505F" w:rsidP="00237A2D">
      <w:pPr>
        <w:pStyle w:val="ListParagraph"/>
        <w:shd w:val="clear" w:color="auto" w:fill="FFFFFF"/>
        <w:spacing w:before="100" w:beforeAutospacing="1" w:after="240" w:afterAutospacing="1" w:line="240" w:lineRule="auto"/>
        <w:ind w:left="0"/>
        <w:rPr>
          <w:i/>
        </w:rPr>
      </w:pPr>
    </w:p>
    <w:p w:rsidR="0085505F" w:rsidRDefault="00A5375A" w:rsidP="00237A2D">
      <w:pPr>
        <w:pStyle w:val="ListParagraph"/>
        <w:shd w:val="clear" w:color="auto" w:fill="FFFFFF"/>
        <w:spacing w:before="100" w:beforeAutospacing="1" w:after="240" w:afterAutospacing="1" w:line="240" w:lineRule="auto"/>
        <w:ind w:left="0"/>
        <w:rPr>
          <w:rStyle w:val="Hyperlink"/>
          <w:i/>
        </w:rPr>
      </w:pPr>
      <w:r w:rsidRPr="00237A2D">
        <w:rPr>
          <w:i/>
        </w:rPr>
        <w:t>Open Flames can be accessed by the following link from the University of Virginia Housing &amp; Residence Life:</w:t>
      </w:r>
      <w:r w:rsidR="0085505F" w:rsidRPr="00237A2D">
        <w:rPr>
          <w:i/>
        </w:rPr>
        <w:t xml:space="preserve"> </w:t>
      </w:r>
      <w:hyperlink r:id="rId16" w:history="1">
        <w:r w:rsidR="00E010F5" w:rsidRPr="00237A2D">
          <w:rPr>
            <w:rStyle w:val="Hyperlink"/>
            <w:i/>
          </w:rPr>
          <w:t>http://www.virginia.edu/housing/safety.php?id=fire</w:t>
        </w:r>
      </w:hyperlink>
    </w:p>
    <w:p w:rsidR="007213E8" w:rsidRDefault="007213E8" w:rsidP="00237A2D">
      <w:pPr>
        <w:pStyle w:val="ListParagraph"/>
        <w:shd w:val="clear" w:color="auto" w:fill="FFFFFF"/>
        <w:spacing w:before="100" w:beforeAutospacing="1" w:after="240" w:afterAutospacing="1" w:line="240" w:lineRule="auto"/>
        <w:ind w:left="0"/>
        <w:rPr>
          <w:rStyle w:val="Hyperlink"/>
          <w:i/>
        </w:rPr>
      </w:pPr>
    </w:p>
    <w:p w:rsidR="00802446" w:rsidRDefault="007213E8" w:rsidP="00802446">
      <w:pPr>
        <w:spacing w:after="0" w:line="240" w:lineRule="auto"/>
      </w:pPr>
      <w:r>
        <w:rPr>
          <w:rFonts w:ascii="Arial Black" w:hAnsi="Arial Black"/>
        </w:rPr>
        <w:t>Procedures for Student Housing Evacuation</w:t>
      </w:r>
      <w:r w:rsidR="00802446">
        <w:rPr>
          <w:rFonts w:ascii="Arial Black" w:hAnsi="Arial Black"/>
        </w:rPr>
        <w:t xml:space="preserve"> </w:t>
      </w:r>
      <w:r w:rsidR="00802446">
        <w:t>according to University of Virginia Housing &amp; Residence Life:</w:t>
      </w:r>
    </w:p>
    <w:p w:rsidR="00802446" w:rsidRDefault="00802446" w:rsidP="00802446">
      <w:pPr>
        <w:spacing w:after="0" w:line="240" w:lineRule="auto"/>
      </w:pPr>
    </w:p>
    <w:p w:rsidR="007213E8" w:rsidRPr="001E602C" w:rsidRDefault="007213E8" w:rsidP="007213E8">
      <w:pPr>
        <w:shd w:val="clear" w:color="auto" w:fill="FFFFFF"/>
        <w:spacing w:after="100" w:afterAutospacing="1" w:line="240" w:lineRule="auto"/>
        <w:rPr>
          <w:rFonts w:eastAsia="Times New Roman" w:cs="Times New Roman"/>
        </w:rPr>
      </w:pPr>
      <w:r w:rsidRPr="001E602C">
        <w:rPr>
          <w:rFonts w:cs="Arial"/>
          <w:u w:val="single"/>
        </w:rPr>
        <w:t>In Case of Fire</w:t>
      </w:r>
      <w:r w:rsidRPr="001E602C">
        <w:rPr>
          <w:rFonts w:cs="Arial"/>
        </w:rPr>
        <w:t>:</w:t>
      </w:r>
    </w:p>
    <w:p w:rsidR="007213E8" w:rsidRPr="007213E8" w:rsidRDefault="007213E8" w:rsidP="007213E8">
      <w:pPr>
        <w:shd w:val="clear" w:color="auto" w:fill="FFFFFF"/>
        <w:spacing w:after="100" w:afterAutospacing="1" w:line="240" w:lineRule="auto"/>
        <w:rPr>
          <w:rFonts w:eastAsia="Times New Roman" w:cs="Arial"/>
          <w:color w:val="111111"/>
        </w:rPr>
      </w:pPr>
      <w:r w:rsidRPr="007213E8">
        <w:rPr>
          <w:rFonts w:eastAsia="Times New Roman" w:cs="Times New Roman"/>
          <w:color w:val="111111"/>
        </w:rPr>
        <w:t xml:space="preserve">For your safety and protection, remember, in case of fire, get out as quickly as possible and leave the firefighting to the professionals. </w:t>
      </w:r>
      <w:r w:rsidR="000816E3">
        <w:rPr>
          <w:rFonts w:eastAsia="Times New Roman" w:cs="Times New Roman"/>
          <w:color w:val="111111"/>
        </w:rPr>
        <w:t xml:space="preserve"> </w:t>
      </w:r>
      <w:r w:rsidRPr="007213E8">
        <w:rPr>
          <w:rFonts w:eastAsia="Times New Roman" w:cs="Times New Roman"/>
          <w:color w:val="111111"/>
        </w:rPr>
        <w:t xml:space="preserve">All residents and guests must evacuate at the sounding of building fire alarm systems. </w:t>
      </w:r>
    </w:p>
    <w:p w:rsidR="007213E8" w:rsidRPr="000816E3" w:rsidRDefault="007213E8" w:rsidP="007213E8">
      <w:pPr>
        <w:shd w:val="clear" w:color="auto" w:fill="FFFFFF"/>
        <w:spacing w:after="0" w:line="240" w:lineRule="auto"/>
        <w:outlineLvl w:val="3"/>
        <w:rPr>
          <w:rFonts w:eastAsia="Times New Roman" w:cs="Arial"/>
          <w:color w:val="111111"/>
          <w:u w:val="single"/>
        </w:rPr>
      </w:pPr>
      <w:r w:rsidRPr="000816E3">
        <w:rPr>
          <w:rFonts w:eastAsia="Times New Roman" w:cs="Arial"/>
          <w:color w:val="111111"/>
          <w:u w:val="single"/>
        </w:rPr>
        <w:t>What to do in case of a fire:</w:t>
      </w:r>
    </w:p>
    <w:p w:rsidR="000816E3" w:rsidRPr="007213E8" w:rsidRDefault="000816E3" w:rsidP="007213E8">
      <w:pPr>
        <w:shd w:val="clear" w:color="auto" w:fill="FFFFFF"/>
        <w:spacing w:after="0" w:line="240" w:lineRule="auto"/>
        <w:outlineLvl w:val="3"/>
        <w:rPr>
          <w:rFonts w:eastAsia="Times New Roman" w:cs="Arial"/>
          <w:color w:val="111111"/>
        </w:rPr>
      </w:pPr>
    </w:p>
    <w:p w:rsidR="007213E8" w:rsidRPr="007213E8" w:rsidRDefault="007213E8" w:rsidP="007213E8">
      <w:pPr>
        <w:shd w:val="clear" w:color="auto" w:fill="FFFFFF"/>
        <w:spacing w:after="100" w:afterAutospacing="1" w:line="240" w:lineRule="auto"/>
        <w:rPr>
          <w:rFonts w:eastAsia="Times New Roman" w:cs="Times New Roman"/>
          <w:color w:val="111111"/>
        </w:rPr>
      </w:pPr>
      <w:r w:rsidRPr="007213E8">
        <w:rPr>
          <w:rFonts w:eastAsia="Times New Roman" w:cs="Times New Roman"/>
          <w:color w:val="111111"/>
        </w:rPr>
        <w:t xml:space="preserve">When the fire alarm sounds </w:t>
      </w:r>
      <w:r w:rsidR="000816E3">
        <w:rPr>
          <w:rFonts w:eastAsia="Times New Roman" w:cs="Times New Roman"/>
          <w:color w:val="111111"/>
        </w:rPr>
        <w:t xml:space="preserve">you must evacuate the facility.  </w:t>
      </w:r>
      <w:r w:rsidRPr="007213E8">
        <w:rPr>
          <w:rFonts w:eastAsia="Times New Roman" w:cs="Times New Roman"/>
          <w:color w:val="111111"/>
        </w:rPr>
        <w:t>Never assume it is a drill or false alarm; treat each alarm as the real thing.</w:t>
      </w:r>
    </w:p>
    <w:p w:rsidR="007213E8" w:rsidRPr="007213E8" w:rsidRDefault="007213E8" w:rsidP="007213E8">
      <w:pPr>
        <w:numPr>
          <w:ilvl w:val="0"/>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lastRenderedPageBreak/>
        <w:t xml:space="preserve">Feel your door knob before opening it: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If the knob is hot, do not open the door.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If the knob is not hot, brace yourself against the door and open it slightly. </w:t>
      </w:r>
    </w:p>
    <w:p w:rsidR="00802446" w:rsidRDefault="007213E8" w:rsidP="007213E8">
      <w:pPr>
        <w:numPr>
          <w:ilvl w:val="0"/>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If heat or heavy smoke is present in the corridor, close the door and stay in the room. Keep low to the floor if smoke is present.</w:t>
      </w:r>
    </w:p>
    <w:p w:rsidR="00802446" w:rsidRDefault="00802446" w:rsidP="00802446">
      <w:pPr>
        <w:shd w:val="clear" w:color="auto" w:fill="FFFFFF"/>
        <w:spacing w:before="100" w:beforeAutospacing="1" w:after="100" w:afterAutospacing="1" w:line="240" w:lineRule="auto"/>
        <w:ind w:left="720"/>
        <w:rPr>
          <w:rFonts w:eastAsia="Times New Roman" w:cs="Times New Roman"/>
          <w:color w:val="111111"/>
          <w:u w:val="single"/>
        </w:rPr>
      </w:pPr>
    </w:p>
    <w:p w:rsidR="007213E8" w:rsidRPr="007213E8" w:rsidRDefault="007213E8" w:rsidP="00802446">
      <w:pPr>
        <w:shd w:val="clear" w:color="auto" w:fill="FFFFFF"/>
        <w:spacing w:before="100" w:beforeAutospacing="1" w:after="100" w:afterAutospacing="1" w:line="240" w:lineRule="auto"/>
        <w:ind w:left="720"/>
        <w:rPr>
          <w:rFonts w:eastAsia="Times New Roman" w:cs="Times New Roman"/>
          <w:color w:val="111111"/>
        </w:rPr>
      </w:pPr>
      <w:r w:rsidRPr="00802446">
        <w:rPr>
          <w:rFonts w:eastAsia="Times New Roman" w:cs="Times New Roman"/>
          <w:color w:val="111111"/>
          <w:u w:val="single"/>
        </w:rPr>
        <w:t>If you CAN leave the room:</w:t>
      </w:r>
      <w:r w:rsidRPr="007213E8">
        <w:rPr>
          <w:rFonts w:eastAsia="Times New Roman" w:cs="Times New Roman"/>
          <w:color w:val="111111"/>
        </w:rPr>
        <w:t xml:space="preserve">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Wear shoes; if possible, carry wet towels.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Close all doors behind you to retard the spread of smoke.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If you are in another part of the building, do not return to your room.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Go </w:t>
      </w:r>
      <w:r w:rsidR="000816E3">
        <w:rPr>
          <w:rFonts w:eastAsia="Times New Roman" w:cs="Times New Roman"/>
          <w:color w:val="111111"/>
        </w:rPr>
        <w:t xml:space="preserve">to the nearest exit or stairway.  NEVER USE AN ELEVATOR.  </w:t>
      </w:r>
      <w:r w:rsidRPr="007213E8">
        <w:rPr>
          <w:rFonts w:eastAsia="Times New Roman" w:cs="Times New Roman"/>
          <w:color w:val="111111"/>
        </w:rPr>
        <w:t xml:space="preserve">If the nearest exit is blocked, use an alternate route. </w:t>
      </w:r>
      <w:r w:rsidR="000816E3">
        <w:rPr>
          <w:rFonts w:eastAsia="Times New Roman" w:cs="Times New Roman"/>
          <w:color w:val="111111"/>
        </w:rPr>
        <w:t xml:space="preserve"> </w:t>
      </w:r>
      <w:r w:rsidRPr="007213E8">
        <w:rPr>
          <w:rFonts w:eastAsia="Times New Roman" w:cs="Times New Roman"/>
          <w:color w:val="111111"/>
        </w:rPr>
        <w:t xml:space="preserve">If all exits are blocked, go back to your room and close the door. Follow the procedures described below.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Never re-enter the building until staff indicates it is safe to do so. </w:t>
      </w:r>
    </w:p>
    <w:p w:rsidR="007213E8" w:rsidRPr="007213E8" w:rsidRDefault="007213E8" w:rsidP="007213E8">
      <w:pPr>
        <w:shd w:val="clear" w:color="auto" w:fill="FFFFFF"/>
        <w:spacing w:beforeAutospacing="1" w:after="0" w:afterAutospacing="1" w:line="240" w:lineRule="auto"/>
        <w:ind w:left="720"/>
        <w:rPr>
          <w:rFonts w:eastAsia="Times New Roman" w:cs="Times New Roman"/>
          <w:color w:val="111111"/>
        </w:rPr>
      </w:pPr>
      <w:r w:rsidRPr="000816E3">
        <w:rPr>
          <w:rFonts w:eastAsia="Times New Roman" w:cs="Times New Roman"/>
          <w:color w:val="111111"/>
          <w:u w:val="single"/>
        </w:rPr>
        <w:t>If you CANNOT leave the room</w:t>
      </w:r>
      <w:r w:rsidRPr="007213E8">
        <w:rPr>
          <w:rFonts w:eastAsia="Times New Roman" w:cs="Times New Roman"/>
          <w:color w:val="111111"/>
        </w:rPr>
        <w:t xml:space="preserve">: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If possible, open the window at the top and the bottom to let out smoke and let in fresh air.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DO NOT BREAK THE GLASS. </w:t>
      </w:r>
      <w:r w:rsidR="000816E3">
        <w:rPr>
          <w:rFonts w:eastAsia="Times New Roman" w:cs="Times New Roman"/>
          <w:color w:val="111111"/>
        </w:rPr>
        <w:t xml:space="preserve"> </w:t>
      </w:r>
      <w:r w:rsidRPr="007213E8">
        <w:rPr>
          <w:rFonts w:eastAsia="Times New Roman" w:cs="Times New Roman"/>
          <w:color w:val="111111"/>
        </w:rPr>
        <w:t>Smoke and fumes may be drawn in through the windows.</w:t>
      </w:r>
      <w:r w:rsidR="000816E3">
        <w:rPr>
          <w:rFonts w:eastAsia="Times New Roman" w:cs="Times New Roman"/>
          <w:color w:val="111111"/>
        </w:rPr>
        <w:t xml:space="preserve"> </w:t>
      </w:r>
      <w:r w:rsidRPr="007213E8">
        <w:rPr>
          <w:rFonts w:eastAsia="Times New Roman" w:cs="Times New Roman"/>
          <w:color w:val="111111"/>
        </w:rPr>
        <w:t xml:space="preserve"> You must be able to close the window if necessary.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Shout for help. </w:t>
      </w:r>
      <w:r w:rsidR="000816E3">
        <w:rPr>
          <w:rFonts w:eastAsia="Times New Roman" w:cs="Times New Roman"/>
          <w:color w:val="111111"/>
        </w:rPr>
        <w:t xml:space="preserve"> </w:t>
      </w:r>
      <w:r w:rsidRPr="007213E8">
        <w:rPr>
          <w:rFonts w:eastAsia="Times New Roman" w:cs="Times New Roman"/>
          <w:color w:val="111111"/>
        </w:rPr>
        <w:t xml:space="preserve">Seal cracks around the door with towels or bed linens to keep out smoke. </w:t>
      </w:r>
      <w:r w:rsidR="000816E3">
        <w:rPr>
          <w:rFonts w:eastAsia="Times New Roman" w:cs="Times New Roman"/>
          <w:color w:val="111111"/>
        </w:rPr>
        <w:t xml:space="preserve"> </w:t>
      </w:r>
      <w:r w:rsidRPr="007213E8">
        <w:rPr>
          <w:rFonts w:eastAsia="Times New Roman" w:cs="Times New Roman"/>
          <w:color w:val="111111"/>
        </w:rPr>
        <w:t xml:space="preserve">Stay near the floor when possible. </w:t>
      </w:r>
    </w:p>
    <w:p w:rsidR="007213E8" w:rsidRPr="007213E8" w:rsidRDefault="007213E8" w:rsidP="007213E8">
      <w:pPr>
        <w:numPr>
          <w:ilvl w:val="1"/>
          <w:numId w:val="26"/>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Hang a sheet, jacket, shirt or other object in or outside the window to attract attention. </w:t>
      </w:r>
    </w:p>
    <w:p w:rsidR="007213E8" w:rsidRPr="000816E3" w:rsidRDefault="007213E8" w:rsidP="007213E8">
      <w:pPr>
        <w:shd w:val="clear" w:color="auto" w:fill="FFFFFF"/>
        <w:spacing w:after="0" w:line="240" w:lineRule="auto"/>
        <w:outlineLvl w:val="5"/>
        <w:rPr>
          <w:rFonts w:eastAsia="Times New Roman" w:cs="Arial"/>
          <w:bCs/>
          <w:color w:val="111111"/>
          <w:u w:val="single"/>
        </w:rPr>
      </w:pPr>
      <w:r w:rsidRPr="000816E3">
        <w:rPr>
          <w:rFonts w:eastAsia="Times New Roman" w:cs="Arial"/>
          <w:bCs/>
          <w:color w:val="111111"/>
          <w:u w:val="single"/>
        </w:rPr>
        <w:t>If you discover a fire, do not endanger yourself:</w:t>
      </w:r>
    </w:p>
    <w:p w:rsidR="007213E8" w:rsidRPr="007213E8" w:rsidRDefault="007213E8" w:rsidP="007213E8">
      <w:pPr>
        <w:numPr>
          <w:ilvl w:val="0"/>
          <w:numId w:val="27"/>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PULL THE NEAREST ALARM BOX. </w:t>
      </w:r>
    </w:p>
    <w:p w:rsidR="007213E8" w:rsidRPr="007213E8" w:rsidRDefault="007213E8" w:rsidP="007213E8">
      <w:pPr>
        <w:numPr>
          <w:ilvl w:val="0"/>
          <w:numId w:val="27"/>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Shout a warning. Repeat it. </w:t>
      </w:r>
    </w:p>
    <w:p w:rsidR="007213E8" w:rsidRPr="007213E8" w:rsidRDefault="007213E8" w:rsidP="007213E8">
      <w:pPr>
        <w:numPr>
          <w:ilvl w:val="0"/>
          <w:numId w:val="27"/>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b/>
          <w:color w:val="111111"/>
        </w:rPr>
        <w:t>Leave the building and CALL 911</w:t>
      </w:r>
      <w:r w:rsidRPr="007213E8">
        <w:rPr>
          <w:rFonts w:eastAsia="Times New Roman" w:cs="Times New Roman"/>
          <w:color w:val="111111"/>
        </w:rPr>
        <w:t xml:space="preserve">, even if a small fire has been quickly extinguished. </w:t>
      </w:r>
    </w:p>
    <w:p w:rsidR="007213E8" w:rsidRPr="007213E8" w:rsidRDefault="007213E8" w:rsidP="007213E8">
      <w:pPr>
        <w:numPr>
          <w:ilvl w:val="0"/>
          <w:numId w:val="27"/>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Close all doors - especially those on stairwells, which should NEVER be open. </w:t>
      </w:r>
    </w:p>
    <w:p w:rsidR="007213E8" w:rsidRPr="007213E8" w:rsidRDefault="007213E8" w:rsidP="007213E8">
      <w:pPr>
        <w:numPr>
          <w:ilvl w:val="0"/>
          <w:numId w:val="27"/>
        </w:numPr>
        <w:shd w:val="clear" w:color="auto" w:fill="FFFFFF"/>
        <w:spacing w:before="100" w:beforeAutospacing="1" w:after="100" w:afterAutospacing="1" w:line="240" w:lineRule="auto"/>
        <w:rPr>
          <w:rFonts w:eastAsia="Times New Roman" w:cs="Times New Roman"/>
          <w:color w:val="111111"/>
        </w:rPr>
      </w:pPr>
      <w:r w:rsidRPr="007213E8">
        <w:rPr>
          <w:rFonts w:eastAsia="Times New Roman" w:cs="Times New Roman"/>
          <w:color w:val="111111"/>
        </w:rPr>
        <w:t xml:space="preserve">Move at least 200 feet away from the building. </w:t>
      </w:r>
      <w:r w:rsidR="000816E3">
        <w:rPr>
          <w:rFonts w:eastAsia="Times New Roman" w:cs="Times New Roman"/>
          <w:color w:val="111111"/>
        </w:rPr>
        <w:t xml:space="preserve"> </w:t>
      </w:r>
      <w:r w:rsidRPr="007213E8">
        <w:rPr>
          <w:rFonts w:eastAsia="Times New Roman" w:cs="Times New Roman"/>
          <w:color w:val="111111"/>
        </w:rPr>
        <w:t xml:space="preserve">Keep clear of driveways, sidewalks, and access pathways. </w:t>
      </w:r>
    </w:p>
    <w:p w:rsidR="004A4164" w:rsidRDefault="009D0E54" w:rsidP="004A4164">
      <w:pPr>
        <w:pStyle w:val="NormalWeb"/>
        <w:rPr>
          <w:rFonts w:asciiTheme="minorHAnsi" w:hAnsiTheme="minorHAnsi" w:cs="Arial"/>
          <w:sz w:val="22"/>
          <w:szCs w:val="22"/>
          <w:u w:val="single"/>
        </w:rPr>
      </w:pPr>
      <w:r w:rsidRPr="00B86476">
        <w:rPr>
          <w:rFonts w:asciiTheme="minorHAnsi" w:hAnsiTheme="minorHAnsi" w:cs="Arial"/>
          <w:sz w:val="22"/>
          <w:szCs w:val="22"/>
          <w:u w:val="single"/>
        </w:rPr>
        <w:t>Evacuation Routes &amp; Assembly Points</w:t>
      </w:r>
      <w:r w:rsidR="00EA6B24" w:rsidRPr="00B86476">
        <w:rPr>
          <w:rFonts w:asciiTheme="minorHAnsi" w:hAnsiTheme="minorHAnsi" w:cs="Arial"/>
          <w:sz w:val="22"/>
          <w:szCs w:val="22"/>
          <w:u w:val="single"/>
        </w:rPr>
        <w:t>:</w:t>
      </w:r>
      <w:r w:rsidR="004A4164">
        <w:rPr>
          <w:rFonts w:asciiTheme="minorHAnsi" w:hAnsiTheme="minorHAnsi" w:cs="Arial"/>
          <w:sz w:val="22"/>
          <w:szCs w:val="22"/>
          <w:u w:val="single"/>
        </w:rPr>
        <w:t xml:space="preserve"> </w:t>
      </w:r>
    </w:p>
    <w:p w:rsidR="004A4164" w:rsidRDefault="004A4164" w:rsidP="004A4164">
      <w:pPr>
        <w:pStyle w:val="NormalWeb"/>
        <w:rPr>
          <w:rFonts w:asciiTheme="minorHAnsi" w:hAnsiTheme="minorHAnsi" w:cs="Arial"/>
          <w:sz w:val="22"/>
          <w:szCs w:val="22"/>
        </w:rPr>
      </w:pPr>
      <w:r>
        <w:rPr>
          <w:rFonts w:asciiTheme="minorHAnsi" w:hAnsiTheme="minorHAnsi" w:cs="Arial"/>
          <w:sz w:val="22"/>
          <w:szCs w:val="22"/>
        </w:rPr>
        <w:t xml:space="preserve">The Evacuation Routes below are for the calendar year 2013.  </w:t>
      </w:r>
    </w:p>
    <w:p w:rsidR="001E4D95" w:rsidRPr="004A4164" w:rsidRDefault="004A4164" w:rsidP="001E4D95">
      <w:pPr>
        <w:pStyle w:val="NormalWeb"/>
        <w:ind w:left="720"/>
        <w:rPr>
          <w:rFonts w:asciiTheme="minorHAnsi" w:hAnsiTheme="minorHAnsi" w:cs="Arial"/>
          <w:b/>
          <w:bCs/>
          <w:i/>
          <w:color w:val="000000"/>
          <w:sz w:val="22"/>
          <w:szCs w:val="22"/>
        </w:rPr>
      </w:pPr>
      <w:r w:rsidRPr="001E4D95">
        <w:rPr>
          <w:rFonts w:asciiTheme="minorHAnsi" w:hAnsiTheme="minorHAnsi" w:cs="Arial"/>
          <w:b/>
          <w:i/>
          <w:sz w:val="22"/>
          <w:szCs w:val="22"/>
        </w:rPr>
        <w:t>NOTE</w:t>
      </w:r>
      <w:r w:rsidRPr="001E4D95">
        <w:rPr>
          <w:rFonts w:asciiTheme="minorHAnsi" w:hAnsiTheme="minorHAnsi" w:cs="Arial"/>
          <w:i/>
          <w:sz w:val="22"/>
          <w:szCs w:val="22"/>
        </w:rPr>
        <w:t>: Some of the assembly points have changed for 2014 and</w:t>
      </w:r>
      <w:r>
        <w:rPr>
          <w:rFonts w:asciiTheme="minorHAnsi" w:hAnsiTheme="minorHAnsi" w:cs="Arial"/>
          <w:sz w:val="22"/>
          <w:szCs w:val="22"/>
        </w:rPr>
        <w:t xml:space="preserve"> </w:t>
      </w:r>
      <w:r w:rsidR="001E4D95" w:rsidRPr="00B86476">
        <w:rPr>
          <w:rFonts w:asciiTheme="minorHAnsi" w:hAnsiTheme="minorHAnsi"/>
          <w:i/>
          <w:sz w:val="22"/>
          <w:szCs w:val="22"/>
        </w:rPr>
        <w:t xml:space="preserve">can be accessed by the following link from the University </w:t>
      </w:r>
      <w:proofErr w:type="gramStart"/>
      <w:r w:rsidR="001E4D95" w:rsidRPr="00B86476">
        <w:rPr>
          <w:rFonts w:asciiTheme="minorHAnsi" w:hAnsiTheme="minorHAnsi"/>
          <w:i/>
          <w:sz w:val="22"/>
          <w:szCs w:val="22"/>
        </w:rPr>
        <w:t>of</w:t>
      </w:r>
      <w:proofErr w:type="gramEnd"/>
      <w:r w:rsidR="001E4D95" w:rsidRPr="00B86476">
        <w:rPr>
          <w:rFonts w:asciiTheme="minorHAnsi" w:hAnsiTheme="minorHAnsi"/>
          <w:i/>
          <w:sz w:val="22"/>
          <w:szCs w:val="22"/>
        </w:rPr>
        <w:t xml:space="preserve"> Virginia Housing &amp; Residence Life:</w:t>
      </w:r>
      <w:r w:rsidR="001E4D95">
        <w:rPr>
          <w:rFonts w:asciiTheme="minorHAnsi" w:hAnsiTheme="minorHAnsi"/>
          <w:i/>
          <w:sz w:val="22"/>
          <w:szCs w:val="22"/>
        </w:rPr>
        <w:t xml:space="preserve"> </w:t>
      </w:r>
      <w:hyperlink r:id="rId17" w:history="1">
        <w:r w:rsidR="001E4D95" w:rsidRPr="004A4164">
          <w:rPr>
            <w:rStyle w:val="Hyperlink"/>
            <w:rFonts w:asciiTheme="minorHAnsi" w:hAnsiTheme="minorHAnsi" w:cs="Arial"/>
            <w:i/>
            <w:sz w:val="22"/>
            <w:szCs w:val="22"/>
          </w:rPr>
          <w:t>www.virginia.edu/housing/safety.php?id=</w:t>
        </w:r>
        <w:r w:rsidR="001E4D95" w:rsidRPr="004A4164">
          <w:rPr>
            <w:rStyle w:val="Hyperlink"/>
            <w:rFonts w:asciiTheme="minorHAnsi" w:hAnsiTheme="minorHAnsi" w:cs="Arial"/>
            <w:b/>
            <w:bCs/>
            <w:i/>
            <w:sz w:val="22"/>
            <w:szCs w:val="22"/>
          </w:rPr>
          <w:t>evacuation</w:t>
        </w:r>
      </w:hyperlink>
    </w:p>
    <w:p w:rsidR="009D0E54" w:rsidRPr="00237A2D" w:rsidRDefault="009D0E54" w:rsidP="009D0E54">
      <w:pPr>
        <w:shd w:val="clear" w:color="auto" w:fill="FFFFFF"/>
        <w:spacing w:after="0" w:line="240" w:lineRule="auto"/>
        <w:outlineLvl w:val="3"/>
        <w:rPr>
          <w:rFonts w:eastAsia="Times New Roman" w:cs="Arial"/>
        </w:rPr>
      </w:pPr>
      <w:r w:rsidRPr="00237A2D">
        <w:rPr>
          <w:rFonts w:eastAsia="Times New Roman" w:cs="Arial"/>
        </w:rPr>
        <w:t>Responsibilities of Residents:</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Residents are defined as students, guests, faculty/staff who reside in Housing &amp; Residence Life owned properties.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EVACUATION IS THE ONLY RESPONSIBILITY OF THE RESIDENTS.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lastRenderedPageBreak/>
        <w:t xml:space="preserve">All residents must remain calm, move quickly (no running) and remain out of the way of emergency personnel and associated equipment. When exiting the building and proceeding to the pre-planned assembly area, remain at least 20 feet away from the building walls and overhangs. </w:t>
      </w:r>
    </w:p>
    <w:p w:rsidR="009D0E54" w:rsidRPr="00237A2D" w:rsidRDefault="009D0E54" w:rsidP="009D0E54">
      <w:pPr>
        <w:shd w:val="clear" w:color="auto" w:fill="FFFFFF"/>
        <w:spacing w:before="300" w:after="0" w:line="240" w:lineRule="auto"/>
        <w:outlineLvl w:val="3"/>
        <w:rPr>
          <w:rFonts w:eastAsia="Times New Roman" w:cs="Arial"/>
        </w:rPr>
      </w:pPr>
      <w:r w:rsidRPr="00237A2D">
        <w:rPr>
          <w:rFonts w:eastAsia="Times New Roman" w:cs="Arial"/>
        </w:rPr>
        <w:t>Facility Evacuation Routes:</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Housing &amp; Residence Life is responsible for reviewing designated evacuation routes and assembly points with residents at the start of each semester. Students should be aware of all alternative routes in the event the primary routes are blocked.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In the event you are unable to exit the building: </w:t>
      </w:r>
    </w:p>
    <w:p w:rsidR="009D0E54" w:rsidRPr="00237A2D" w:rsidRDefault="009D0E54" w:rsidP="009D0E54">
      <w:pPr>
        <w:numPr>
          <w:ilvl w:val="0"/>
          <w:numId w:val="14"/>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Remain calm, do not panic </w:t>
      </w:r>
    </w:p>
    <w:p w:rsidR="009D0E54" w:rsidRPr="00237A2D" w:rsidRDefault="009D0E54" w:rsidP="009D0E54">
      <w:pPr>
        <w:numPr>
          <w:ilvl w:val="0"/>
          <w:numId w:val="14"/>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Remain low; crawl if necessary </w:t>
      </w:r>
    </w:p>
    <w:p w:rsidR="009D0E54" w:rsidRPr="00237A2D" w:rsidRDefault="009D0E54" w:rsidP="009D0E54">
      <w:pPr>
        <w:numPr>
          <w:ilvl w:val="0"/>
          <w:numId w:val="14"/>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Place a cloth, wet if possible, over your mouth/nose to serve as a filter. </w:t>
      </w:r>
    </w:p>
    <w:p w:rsidR="009D0E54" w:rsidRPr="00237A2D" w:rsidRDefault="009D0E54" w:rsidP="009D0E54">
      <w:pPr>
        <w:numPr>
          <w:ilvl w:val="0"/>
          <w:numId w:val="14"/>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Place clothing/towels, wet if possible, around your doors to block smoke from entering your room. </w:t>
      </w:r>
    </w:p>
    <w:p w:rsidR="009D0E54" w:rsidRPr="00237A2D" w:rsidRDefault="009D0E54" w:rsidP="009D0E54">
      <w:pPr>
        <w:numPr>
          <w:ilvl w:val="0"/>
          <w:numId w:val="14"/>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Use your phone to inform the fire department of your location. If the phone is not working signal for help from a window. Use a towel, clothing, sign, etc. </w:t>
      </w:r>
    </w:p>
    <w:p w:rsidR="009D0E54" w:rsidRDefault="009D0E54" w:rsidP="009D0E54">
      <w:pPr>
        <w:shd w:val="clear" w:color="auto" w:fill="FFFFFF"/>
        <w:spacing w:before="300" w:after="0" w:line="240" w:lineRule="auto"/>
        <w:outlineLvl w:val="3"/>
        <w:rPr>
          <w:rFonts w:eastAsia="Times New Roman" w:cs="Arial"/>
          <w:u w:val="single"/>
        </w:rPr>
      </w:pPr>
      <w:r w:rsidRPr="00802446">
        <w:rPr>
          <w:rFonts w:eastAsia="Times New Roman" w:cs="Arial"/>
          <w:u w:val="single"/>
        </w:rPr>
        <w:t>Post-Evacuation Recovery:</w:t>
      </w:r>
    </w:p>
    <w:p w:rsidR="009D0E54" w:rsidRPr="00237A2D" w:rsidRDefault="009D0E54" w:rsidP="00802446">
      <w:pPr>
        <w:shd w:val="clear" w:color="auto" w:fill="FFFFFF"/>
        <w:spacing w:before="120" w:after="100" w:afterAutospacing="1" w:line="240" w:lineRule="auto"/>
        <w:rPr>
          <w:rFonts w:eastAsia="Times New Roman" w:cs="Times New Roman"/>
        </w:rPr>
      </w:pPr>
      <w:r w:rsidRPr="00237A2D">
        <w:rPr>
          <w:rFonts w:eastAsia="Times New Roman" w:cs="Times New Roman"/>
        </w:rPr>
        <w:t xml:space="preserve">In some situations (flood, fire, etc.) it may take some time before buildings are ready to be re-occupied, and after the initial evacuation and assembly you may be asked to move to a temporary indoor location to await further communications. All residents should be aware of your designated Post-Evacuation Recovery Location so you can join the group at this location if you are away from the building when the initial evacuation occurs. </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Alderman Road Residence Area</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Exit the building using the most direct and appropriate route. Always use stairs to evacuate the building. Do not use elevators. </w:t>
      </w:r>
    </w:p>
    <w:p w:rsidR="009D0E54" w:rsidRPr="00237A2D" w:rsidRDefault="009D0E54" w:rsidP="009D0E54">
      <w:pPr>
        <w:numPr>
          <w:ilvl w:val="0"/>
          <w:numId w:val="15"/>
        </w:numPr>
        <w:shd w:val="clear" w:color="auto" w:fill="FFFFFF"/>
        <w:spacing w:before="100" w:beforeAutospacing="1" w:after="240" w:line="240" w:lineRule="auto"/>
        <w:rPr>
          <w:rFonts w:eastAsia="Times New Roman" w:cs="Times New Roman"/>
        </w:rPr>
      </w:pPr>
      <w:r w:rsidRPr="00237A2D">
        <w:rPr>
          <w:rFonts w:eastAsia="Times New Roman" w:cs="Times New Roman"/>
        </w:rPr>
        <w:t xml:space="preserve">Balz-Dobie, Kellogg and Watson-Webb: </w:t>
      </w:r>
      <w:r w:rsidRPr="00237A2D">
        <w:rPr>
          <w:rFonts w:eastAsia="Times New Roman" w:cs="Times New Roman"/>
        </w:rPr>
        <w:br/>
        <w:t xml:space="preserve">Assemble in the Slaughter Recreation Center parking lot. </w:t>
      </w:r>
      <w:r w:rsidRPr="00237A2D">
        <w:rPr>
          <w:rFonts w:eastAsia="Times New Roman" w:cs="Times New Roman"/>
        </w:rPr>
        <w:br/>
        <w:t>Post-Evacuation Recovery Location: Ern Commons</w:t>
      </w:r>
    </w:p>
    <w:p w:rsidR="009D0E54" w:rsidRPr="00237A2D" w:rsidRDefault="009D0E54" w:rsidP="009D0E54">
      <w:pPr>
        <w:numPr>
          <w:ilvl w:val="0"/>
          <w:numId w:val="15"/>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Cauthen and Woody: </w:t>
      </w:r>
      <w:r w:rsidRPr="00237A2D">
        <w:rPr>
          <w:rFonts w:eastAsia="Times New Roman" w:cs="Times New Roman"/>
        </w:rPr>
        <w:br/>
        <w:t xml:space="preserve">Assemble in the Slaughter Recreation Center parking lot. </w:t>
      </w:r>
      <w:r w:rsidRPr="00237A2D">
        <w:rPr>
          <w:rFonts w:eastAsia="Times New Roman" w:cs="Times New Roman"/>
        </w:rPr>
        <w:br/>
        <w:t>Post-Evacuation Recovery Location: Aquatic &amp; Fitness Center (AFC)</w:t>
      </w:r>
      <w:r w:rsidRPr="00237A2D">
        <w:rPr>
          <w:rFonts w:eastAsia="Times New Roman" w:cs="Times New Roman"/>
        </w:rPr>
        <w:br/>
      </w:r>
      <w:r w:rsidRPr="00237A2D">
        <w:rPr>
          <w:rFonts w:eastAsia="Times New Roman" w:cs="Times New Roman"/>
        </w:rPr>
        <w:br/>
      </w:r>
    </w:p>
    <w:p w:rsidR="009D0E54" w:rsidRPr="00237A2D" w:rsidRDefault="009D0E54" w:rsidP="009D0E54">
      <w:pPr>
        <w:numPr>
          <w:ilvl w:val="0"/>
          <w:numId w:val="15"/>
        </w:numPr>
        <w:shd w:val="clear" w:color="auto" w:fill="FFFFFF"/>
        <w:spacing w:before="100" w:beforeAutospacing="1" w:after="240" w:line="240" w:lineRule="auto"/>
        <w:rPr>
          <w:rFonts w:eastAsia="Times New Roman" w:cs="Times New Roman"/>
        </w:rPr>
      </w:pPr>
      <w:r w:rsidRPr="00237A2D">
        <w:rPr>
          <w:rFonts w:eastAsia="Times New Roman" w:cs="Times New Roman"/>
        </w:rPr>
        <w:t xml:space="preserve">Fitzhugh: Leave by the stairway on the closest side of the building. </w:t>
      </w:r>
      <w:r w:rsidRPr="00237A2D">
        <w:rPr>
          <w:rFonts w:eastAsia="Times New Roman" w:cs="Times New Roman"/>
        </w:rPr>
        <w:br/>
        <w:t xml:space="preserve">Assemble in the stadium parking lot near the Student Activities Building. </w:t>
      </w:r>
      <w:r w:rsidRPr="00237A2D">
        <w:rPr>
          <w:rFonts w:eastAsia="Times New Roman" w:cs="Times New Roman"/>
        </w:rPr>
        <w:br/>
        <w:t>Post-Evacuation Recovery Location: Student Activities Building (SAB)</w:t>
      </w:r>
    </w:p>
    <w:p w:rsidR="009D0E54" w:rsidRPr="00237A2D" w:rsidRDefault="009D0E54" w:rsidP="009D0E54">
      <w:pPr>
        <w:numPr>
          <w:ilvl w:val="0"/>
          <w:numId w:val="15"/>
        </w:numPr>
        <w:shd w:val="clear" w:color="auto" w:fill="FFFFFF"/>
        <w:spacing w:before="100" w:beforeAutospacing="1" w:after="240" w:line="240" w:lineRule="auto"/>
        <w:rPr>
          <w:rFonts w:eastAsia="Times New Roman" w:cs="Times New Roman"/>
        </w:rPr>
      </w:pPr>
      <w:r w:rsidRPr="00237A2D">
        <w:rPr>
          <w:rFonts w:eastAsia="Times New Roman" w:cs="Times New Roman"/>
        </w:rPr>
        <w:t xml:space="preserve">Lile-Maupin and Tuttle-Dunnington: </w:t>
      </w:r>
      <w:r w:rsidRPr="00237A2D">
        <w:rPr>
          <w:rFonts w:eastAsia="Times New Roman" w:cs="Times New Roman"/>
        </w:rPr>
        <w:br/>
        <w:t xml:space="preserve">Assemble in the Slaughter Recreation Center parking lot. </w:t>
      </w:r>
      <w:r w:rsidRPr="00237A2D">
        <w:rPr>
          <w:rFonts w:eastAsia="Times New Roman" w:cs="Times New Roman"/>
        </w:rPr>
        <w:br/>
        <w:t>Post-Evacuation Recovery Location: O-Hill Dining</w:t>
      </w:r>
    </w:p>
    <w:p w:rsidR="009D0E54" w:rsidRPr="00237A2D" w:rsidRDefault="009D0E54" w:rsidP="009D0E54">
      <w:pPr>
        <w:numPr>
          <w:ilvl w:val="0"/>
          <w:numId w:val="15"/>
        </w:numPr>
        <w:shd w:val="clear" w:color="auto" w:fill="FFFFFF"/>
        <w:spacing w:before="100" w:beforeAutospacing="1" w:after="240" w:line="240" w:lineRule="auto"/>
        <w:rPr>
          <w:rFonts w:eastAsia="Times New Roman" w:cs="Times New Roman"/>
        </w:rPr>
      </w:pPr>
      <w:r w:rsidRPr="00237A2D">
        <w:rPr>
          <w:rFonts w:eastAsia="Times New Roman" w:cs="Times New Roman"/>
        </w:rPr>
        <w:t xml:space="preserve">Shannon: </w:t>
      </w:r>
      <w:r w:rsidRPr="00237A2D">
        <w:rPr>
          <w:rFonts w:eastAsia="Times New Roman" w:cs="Times New Roman"/>
        </w:rPr>
        <w:br/>
        <w:t xml:space="preserve">Assemble in the stadium parking lot near the Student Activities Building. </w:t>
      </w:r>
      <w:r w:rsidRPr="00237A2D">
        <w:rPr>
          <w:rFonts w:eastAsia="Times New Roman" w:cs="Times New Roman"/>
        </w:rPr>
        <w:br/>
        <w:t>Post-Evacuation Recovery Location: Aquatic &amp; Fitness Center (AFC)</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lastRenderedPageBreak/>
        <w:t>Bice House</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Always use stairs to evacuate the building. Do not use the elevator for a fire escape. </w:t>
      </w:r>
    </w:p>
    <w:p w:rsidR="009D0E54" w:rsidRPr="00237A2D" w:rsidRDefault="009D0E54" w:rsidP="009D0E54">
      <w:pPr>
        <w:numPr>
          <w:ilvl w:val="0"/>
          <w:numId w:val="16"/>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First floor: </w:t>
      </w:r>
    </w:p>
    <w:p w:rsidR="009D0E54" w:rsidRPr="00237A2D" w:rsidRDefault="009D0E54" w:rsidP="009D0E54">
      <w:pPr>
        <w:numPr>
          <w:ilvl w:val="1"/>
          <w:numId w:val="16"/>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Apartments 101, 102, 103, and 107, exit by the front door. </w:t>
      </w:r>
    </w:p>
    <w:p w:rsidR="009D0E54" w:rsidRPr="00237A2D" w:rsidRDefault="009D0E54" w:rsidP="009D0E54">
      <w:pPr>
        <w:numPr>
          <w:ilvl w:val="1"/>
          <w:numId w:val="16"/>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Apartments 104, 105, 106, exit by the back stairway. </w:t>
      </w:r>
    </w:p>
    <w:p w:rsidR="009D0E54" w:rsidRPr="00237A2D" w:rsidRDefault="009D0E54" w:rsidP="009D0E54">
      <w:pPr>
        <w:numPr>
          <w:ilvl w:val="0"/>
          <w:numId w:val="16"/>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Second through eighth floors: </w:t>
      </w:r>
    </w:p>
    <w:p w:rsidR="009D0E54" w:rsidRPr="00237A2D" w:rsidRDefault="009D0E54" w:rsidP="009D0E54">
      <w:pPr>
        <w:numPr>
          <w:ilvl w:val="1"/>
          <w:numId w:val="16"/>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Apartments 01, 02, 03, and 08 on each floor, exit by the front door. </w:t>
      </w:r>
    </w:p>
    <w:p w:rsidR="009D0E54" w:rsidRPr="00237A2D" w:rsidRDefault="009D0E54" w:rsidP="009D0E54">
      <w:pPr>
        <w:numPr>
          <w:ilvl w:val="1"/>
          <w:numId w:val="16"/>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Apartments 04, 05, 06, and 07 on each floor, exit by the back stairway and back door.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Residents using the front door and front stairway should move to the opposite end of the parking lot, away from the building.</w:t>
      </w:r>
      <w:r w:rsidR="00802446">
        <w:rPr>
          <w:rFonts w:eastAsia="Times New Roman" w:cs="Times New Roman"/>
        </w:rPr>
        <w:t xml:space="preserve"> </w:t>
      </w:r>
      <w:r w:rsidRPr="00237A2D">
        <w:rPr>
          <w:rFonts w:eastAsia="Times New Roman" w:cs="Times New Roman"/>
        </w:rPr>
        <w:t>Residents using the back stairway should move out the back door and to the end of the lot toward the railroad.</w:t>
      </w:r>
      <w:r w:rsidR="00802446">
        <w:rPr>
          <w:rFonts w:eastAsia="Times New Roman" w:cs="Times New Roman"/>
        </w:rPr>
        <w:t xml:space="preserve"> </w:t>
      </w:r>
      <w:r w:rsidRPr="00237A2D">
        <w:rPr>
          <w:rFonts w:eastAsia="Times New Roman" w:cs="Times New Roman"/>
        </w:rPr>
        <w:t xml:space="preserve">All residents assemble in the parking lot in front of Bice.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Post-Evacuation Recovery Location: South Lawn Commons </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Brown Residential College</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Residents should exit using the fastest and safest available route.</w:t>
      </w:r>
    </w:p>
    <w:p w:rsidR="009D0E54" w:rsidRPr="00237A2D" w:rsidRDefault="009D0E54" w:rsidP="009D0E54">
      <w:pPr>
        <w:numPr>
          <w:ilvl w:val="0"/>
          <w:numId w:val="17"/>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Peters, Rogers, and Holmes - assemble at the Hume Fountain. </w:t>
      </w:r>
    </w:p>
    <w:p w:rsidR="009D0E54" w:rsidRPr="00237A2D" w:rsidRDefault="009D0E54" w:rsidP="009D0E54">
      <w:pPr>
        <w:numPr>
          <w:ilvl w:val="0"/>
          <w:numId w:val="17"/>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Tucker, Harrison, McGuffey, Gildersleeve and Venable - assemble in the Newcomb Plaza. </w:t>
      </w:r>
    </w:p>
    <w:p w:rsidR="009D0E54" w:rsidRPr="00237A2D" w:rsidRDefault="009D0E54" w:rsidP="009D0E54">
      <w:pPr>
        <w:numPr>
          <w:ilvl w:val="0"/>
          <w:numId w:val="17"/>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Mallet, Long, Smith and Davis - assemble in front of Clark Hall. </w:t>
      </w:r>
    </w:p>
    <w:p w:rsidR="009D0E54" w:rsidRPr="00237A2D" w:rsidRDefault="009D0E54" w:rsidP="009D0E54">
      <w:pPr>
        <w:shd w:val="clear" w:color="auto" w:fill="FFFFFF"/>
        <w:spacing w:after="240" w:line="240" w:lineRule="auto"/>
        <w:rPr>
          <w:rFonts w:eastAsia="Times New Roman" w:cs="Times New Roman"/>
        </w:rPr>
      </w:pPr>
      <w:r w:rsidRPr="00237A2D">
        <w:rPr>
          <w:rFonts w:eastAsia="Times New Roman" w:cs="Times New Roman"/>
        </w:rPr>
        <w:t>Post-Evacuation Recovery Location: Newcomb Hall 3rd Floor/Ballroom</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Copeley 3&amp;4 Apartments</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Residents should exit using the fastest and safest available route.</w:t>
      </w:r>
      <w:r w:rsidRPr="00237A2D">
        <w:rPr>
          <w:rFonts w:eastAsia="Times New Roman" w:cs="Times New Roman"/>
        </w:rPr>
        <w:br/>
        <w:t xml:space="preserve">Assemble on the lawn area in front of the Law School across the street from the apartments.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Post-Evacuation Recovery Location: North Grounds Recreation Center </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Gooch/Dillard</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Residents should exit their suites using the most direct and appropriate route.</w:t>
      </w:r>
      <w:r w:rsidRPr="00237A2D">
        <w:rPr>
          <w:rFonts w:eastAsia="Times New Roman" w:cs="Times New Roman"/>
        </w:rPr>
        <w:br/>
        <w:t xml:space="preserve">Assemble in the Runk Dining </w:t>
      </w:r>
      <w:r w:rsidR="00593B13" w:rsidRPr="00237A2D">
        <w:rPr>
          <w:rFonts w:eastAsia="Times New Roman" w:cs="Times New Roman"/>
        </w:rPr>
        <w:t>H</w:t>
      </w:r>
      <w:r w:rsidRPr="00237A2D">
        <w:rPr>
          <w:rFonts w:eastAsia="Times New Roman" w:cs="Times New Roman"/>
        </w:rPr>
        <w:t>all plaza between Hereford and Gooch-Dillard.</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Post-Evacuation Recovery Location: Runk Green Room </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Faulkner Apartments</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Residents should exit using the fastest and safest available route.</w:t>
      </w:r>
    </w:p>
    <w:p w:rsidR="009D0E54" w:rsidRPr="00237A2D" w:rsidRDefault="009D0E54" w:rsidP="009D0E54">
      <w:pPr>
        <w:numPr>
          <w:ilvl w:val="0"/>
          <w:numId w:val="18"/>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Hench - assemble in the parking lot to the west of the building. </w:t>
      </w:r>
    </w:p>
    <w:p w:rsidR="009D0E54" w:rsidRPr="00237A2D" w:rsidRDefault="009D0E54" w:rsidP="009D0E54">
      <w:pPr>
        <w:numPr>
          <w:ilvl w:val="0"/>
          <w:numId w:val="18"/>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Mitchell - assemble in the parking lot to the north of the building. </w:t>
      </w:r>
    </w:p>
    <w:p w:rsidR="009D0E54" w:rsidRPr="00237A2D" w:rsidRDefault="009D0E54" w:rsidP="009D0E54">
      <w:pPr>
        <w:numPr>
          <w:ilvl w:val="0"/>
          <w:numId w:val="18"/>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Younger - assemble in the entrance roadway south of the building. </w:t>
      </w:r>
    </w:p>
    <w:p w:rsidR="009D0E54" w:rsidRPr="00237A2D" w:rsidRDefault="009D0E54" w:rsidP="009D0E54">
      <w:pPr>
        <w:shd w:val="clear" w:color="auto" w:fill="FFFFFF"/>
        <w:spacing w:after="240" w:line="240" w:lineRule="auto"/>
        <w:rPr>
          <w:rFonts w:eastAsia="Times New Roman" w:cs="Times New Roman"/>
        </w:rPr>
      </w:pPr>
      <w:r w:rsidRPr="00237A2D">
        <w:rPr>
          <w:rFonts w:eastAsia="Times New Roman" w:cs="Times New Roman"/>
        </w:rPr>
        <w:t>Post-Evacuation Recovery Location: North Grounds Recreation Center</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Hereford Residential College</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Residents should exit using the fastest and safest available path.</w:t>
      </w:r>
    </w:p>
    <w:p w:rsidR="009D0E54" w:rsidRPr="00237A2D" w:rsidRDefault="009D0E54" w:rsidP="009D0E54">
      <w:pPr>
        <w:numPr>
          <w:ilvl w:val="0"/>
          <w:numId w:val="19"/>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lastRenderedPageBreak/>
        <w:t xml:space="preserve">Norris House - assemble on the grass area away from the building. </w:t>
      </w:r>
    </w:p>
    <w:p w:rsidR="009D0E54" w:rsidRPr="00237A2D" w:rsidRDefault="009D0E54" w:rsidP="009D0E54">
      <w:pPr>
        <w:numPr>
          <w:ilvl w:val="0"/>
          <w:numId w:val="19"/>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Whyburn House - assemble at the front entrance of Runk Hall. </w:t>
      </w:r>
    </w:p>
    <w:p w:rsidR="009D0E54" w:rsidRPr="00237A2D" w:rsidRDefault="009D0E54" w:rsidP="009D0E54">
      <w:pPr>
        <w:shd w:val="clear" w:color="auto" w:fill="FFFFFF"/>
        <w:spacing w:after="240" w:line="240" w:lineRule="auto"/>
        <w:rPr>
          <w:rFonts w:eastAsia="Times New Roman" w:cs="Times New Roman"/>
        </w:rPr>
      </w:pPr>
      <w:r w:rsidRPr="00237A2D">
        <w:rPr>
          <w:rFonts w:eastAsia="Times New Roman" w:cs="Times New Roman"/>
        </w:rPr>
        <w:t>Post-Evacuation Recovery Location: Runk Green Room</w:t>
      </w:r>
    </w:p>
    <w:p w:rsidR="009D0E54" w:rsidRDefault="009D0E54" w:rsidP="00AF2375">
      <w:pPr>
        <w:shd w:val="clear" w:color="auto" w:fill="FFFFFF"/>
        <w:spacing w:after="0" w:line="240" w:lineRule="auto"/>
        <w:outlineLvl w:val="5"/>
        <w:rPr>
          <w:rFonts w:eastAsia="Times New Roman" w:cs="Arial"/>
          <w:b/>
          <w:bCs/>
        </w:rPr>
      </w:pPr>
      <w:r w:rsidRPr="00237A2D">
        <w:rPr>
          <w:rFonts w:eastAsia="Times New Roman" w:cs="Arial"/>
          <w:b/>
          <w:bCs/>
        </w:rPr>
        <w:t>International Residential College</w:t>
      </w:r>
    </w:p>
    <w:p w:rsidR="009D0E54" w:rsidRPr="00237A2D" w:rsidRDefault="009D0E54" w:rsidP="00AF2375">
      <w:pPr>
        <w:numPr>
          <w:ilvl w:val="0"/>
          <w:numId w:val="20"/>
        </w:numPr>
        <w:shd w:val="clear" w:color="auto" w:fill="FFFFFF"/>
        <w:spacing w:after="0" w:line="240" w:lineRule="auto"/>
        <w:rPr>
          <w:rFonts w:eastAsia="Times New Roman" w:cs="Times New Roman"/>
        </w:rPr>
      </w:pPr>
      <w:r w:rsidRPr="00237A2D">
        <w:rPr>
          <w:rFonts w:eastAsia="Times New Roman" w:cs="Times New Roman"/>
        </w:rPr>
        <w:t xml:space="preserve">Hoxton and Lewis - Residents exit the East and West buildings by the nearest available exit. Assemble in the back Alumni Hall parking lot. </w:t>
      </w:r>
    </w:p>
    <w:p w:rsidR="009D0E54" w:rsidRPr="00237A2D" w:rsidRDefault="009D0E54" w:rsidP="009D0E54">
      <w:pPr>
        <w:numPr>
          <w:ilvl w:val="0"/>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Munford - All residents should assemble in the front Alumni Hall parking lot. </w:t>
      </w:r>
    </w:p>
    <w:p w:rsidR="009D0E54" w:rsidRPr="00237A2D" w:rsidRDefault="009D0E54" w:rsidP="009D0E54">
      <w:pPr>
        <w:numPr>
          <w:ilvl w:val="1"/>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Rooms 102-106: Leave by the exit door immediately off the corridor and walk across the driveway to the Alumni Hall parking lot. </w:t>
      </w:r>
    </w:p>
    <w:p w:rsidR="009D0E54" w:rsidRPr="00237A2D" w:rsidRDefault="009D0E54" w:rsidP="009D0E54">
      <w:pPr>
        <w:numPr>
          <w:ilvl w:val="1"/>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Rooms 232-238, 260-269: Leave by the south exit door on the corridor and exit through the emergency door on the first floor. Please walk on the right side of the stairway. </w:t>
      </w:r>
    </w:p>
    <w:p w:rsidR="009D0E54" w:rsidRPr="00237A2D" w:rsidRDefault="009D0E54" w:rsidP="009D0E54">
      <w:pPr>
        <w:numPr>
          <w:ilvl w:val="1"/>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Rooms 239-259: Leave by the north exit door on the corridor; go down the steps and exit by the north emergency door on the first floor. Please walk on the right side of the stairway. </w:t>
      </w:r>
    </w:p>
    <w:p w:rsidR="009D0E54" w:rsidRPr="00237A2D" w:rsidRDefault="009D0E54" w:rsidP="009D0E54">
      <w:pPr>
        <w:numPr>
          <w:ilvl w:val="1"/>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Rooms 332-338, 360-369: Leave by the south exit door on the corridor and exit through the south emergency door on the first floor. Please walk on the left side of the stairway. </w:t>
      </w:r>
    </w:p>
    <w:p w:rsidR="009D0E54" w:rsidRPr="00237A2D" w:rsidRDefault="009D0E54" w:rsidP="009D0E54">
      <w:pPr>
        <w:numPr>
          <w:ilvl w:val="1"/>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Rooms 339-359: Leave by the north exit door on the third floor; go down the steps and exit by the north emergency door on the first floor. Please walk on the left side of the stairway. </w:t>
      </w:r>
    </w:p>
    <w:p w:rsidR="009D0E54" w:rsidRPr="00237A2D" w:rsidRDefault="009D0E54" w:rsidP="009D0E54">
      <w:pPr>
        <w:numPr>
          <w:ilvl w:val="0"/>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Gwathmey </w:t>
      </w:r>
    </w:p>
    <w:p w:rsidR="009D0E54" w:rsidRPr="00237A2D" w:rsidRDefault="009D0E54" w:rsidP="009D0E54">
      <w:pPr>
        <w:numPr>
          <w:ilvl w:val="1"/>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Residents on the east side (nearest Emmet Street) of main stairwell (first, second and third floors) should move out of the building via the Fire Exit adjacent to the breezeway. Assemble on the grass area overlooking Emmet Street. </w:t>
      </w:r>
    </w:p>
    <w:p w:rsidR="009D0E54" w:rsidRPr="00237A2D" w:rsidRDefault="009D0E54" w:rsidP="009D0E54">
      <w:pPr>
        <w:numPr>
          <w:ilvl w:val="1"/>
          <w:numId w:val="20"/>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Residents on the west side of the main stairwell (first, second, and third floors) should move out of the building via the front door. Assemble in the front Alumni Hall parking lot. </w:t>
      </w:r>
    </w:p>
    <w:p w:rsidR="009D0E54" w:rsidRPr="00237A2D" w:rsidRDefault="009D0E54" w:rsidP="009D0E54">
      <w:pPr>
        <w:shd w:val="clear" w:color="auto" w:fill="FFFFFF"/>
        <w:spacing w:after="240" w:line="240" w:lineRule="auto"/>
        <w:rPr>
          <w:rFonts w:eastAsia="Times New Roman" w:cs="Times New Roman"/>
        </w:rPr>
      </w:pPr>
      <w:r w:rsidRPr="00237A2D">
        <w:rPr>
          <w:rFonts w:eastAsia="Times New Roman" w:cs="Times New Roman"/>
        </w:rPr>
        <w:t>Post-Evacuation Recovery Location for all IRC residents: Alumni Hall or Memorial Gym</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Johnson, Malone and Weedon</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Residents should exit using the fastest and safest available path.</w:t>
      </w:r>
    </w:p>
    <w:p w:rsidR="009D0E54" w:rsidRPr="00237A2D" w:rsidRDefault="009D0E54" w:rsidP="009D0E54">
      <w:pPr>
        <w:numPr>
          <w:ilvl w:val="0"/>
          <w:numId w:val="21"/>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Johnson House - assemble in upper level parking lot. </w:t>
      </w:r>
    </w:p>
    <w:p w:rsidR="009D0E54" w:rsidRPr="00237A2D" w:rsidRDefault="009D0E54" w:rsidP="009D0E54">
      <w:pPr>
        <w:numPr>
          <w:ilvl w:val="0"/>
          <w:numId w:val="21"/>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Malone House - assemble on the grass area away from the building. </w:t>
      </w:r>
    </w:p>
    <w:p w:rsidR="009D0E54" w:rsidRPr="00237A2D" w:rsidRDefault="009D0E54" w:rsidP="009D0E54">
      <w:pPr>
        <w:numPr>
          <w:ilvl w:val="0"/>
          <w:numId w:val="21"/>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Weedon House - assemble at the front entrance of Runk Hall. </w:t>
      </w:r>
    </w:p>
    <w:p w:rsidR="009D0E54" w:rsidRPr="00237A2D" w:rsidRDefault="009D0E54" w:rsidP="009D0E54">
      <w:pPr>
        <w:shd w:val="clear" w:color="auto" w:fill="FFFFFF"/>
        <w:spacing w:after="240" w:line="240" w:lineRule="auto"/>
        <w:rPr>
          <w:rFonts w:eastAsia="Times New Roman" w:cs="Times New Roman"/>
        </w:rPr>
      </w:pPr>
      <w:r w:rsidRPr="00237A2D">
        <w:rPr>
          <w:rFonts w:eastAsia="Times New Roman" w:cs="Times New Roman"/>
        </w:rPr>
        <w:t>Post-Evacuation Recovery Location: Runk Green Room</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Lambeth Field Apartments</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Residents should exit their apartment using the most direct and safest available route.</w:t>
      </w:r>
      <w:r w:rsidRPr="00237A2D">
        <w:rPr>
          <w:rFonts w:eastAsia="Times New Roman" w:cs="Times New Roman"/>
        </w:rPr>
        <w:br/>
        <w:t xml:space="preserve">Assemble on Lambeth Field.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Post-Evacuation Recovery Location: Lambeth Commons or U-Hall </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Lawn &amp; Range</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Residents should exit their rooms and use the safest </w:t>
      </w:r>
      <w:r w:rsidR="0034009A" w:rsidRPr="00237A2D">
        <w:rPr>
          <w:rFonts w:eastAsia="Times New Roman" w:cs="Times New Roman"/>
        </w:rPr>
        <w:t>available</w:t>
      </w:r>
      <w:r w:rsidRPr="00237A2D">
        <w:rPr>
          <w:rFonts w:eastAsia="Times New Roman" w:cs="Times New Roman"/>
        </w:rPr>
        <w:t xml:space="preserve"> route to proceed to the assembly location in front of the University Chapel.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Post-Evacuation Recovery Location: University Chapel </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lastRenderedPageBreak/>
        <w:t>Language Houses</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Residents should exit using the most direct and safest available route. </w:t>
      </w:r>
    </w:p>
    <w:p w:rsidR="009D0E54" w:rsidRPr="00237A2D" w:rsidRDefault="009D0E54" w:rsidP="009D0E54">
      <w:pPr>
        <w:numPr>
          <w:ilvl w:val="0"/>
          <w:numId w:val="22"/>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French, Spanish and Shea Houses - cross Monroe Lane and assemble in the area adjacent to the Elson Student Health Center. </w:t>
      </w:r>
    </w:p>
    <w:p w:rsidR="009D0E54" w:rsidRPr="00237A2D" w:rsidRDefault="009D0E54" w:rsidP="009D0E54">
      <w:pPr>
        <w:numPr>
          <w:ilvl w:val="0"/>
          <w:numId w:val="22"/>
        </w:numPr>
        <w:shd w:val="clear" w:color="auto" w:fill="FFFFFF"/>
        <w:spacing w:before="100" w:beforeAutospacing="1" w:after="100" w:afterAutospacing="1" w:line="240" w:lineRule="auto"/>
        <w:rPr>
          <w:rFonts w:eastAsia="Times New Roman" w:cs="Times New Roman"/>
        </w:rPr>
      </w:pPr>
      <w:r w:rsidRPr="00237A2D">
        <w:rPr>
          <w:rFonts w:eastAsia="Times New Roman" w:cs="Times New Roman"/>
        </w:rPr>
        <w:t xml:space="preserve">Russian House - assemble in the grass area in front of Munford House in the IRC. </w:t>
      </w:r>
    </w:p>
    <w:p w:rsidR="009D0E54" w:rsidRPr="00237A2D" w:rsidRDefault="009D0E54" w:rsidP="009D0E54">
      <w:pPr>
        <w:shd w:val="clear" w:color="auto" w:fill="FFFFFF"/>
        <w:spacing w:after="240" w:line="240" w:lineRule="auto"/>
        <w:rPr>
          <w:rFonts w:eastAsia="Times New Roman" w:cs="Times New Roman"/>
        </w:rPr>
      </w:pPr>
      <w:r w:rsidRPr="00237A2D">
        <w:rPr>
          <w:rFonts w:eastAsia="Times New Roman" w:cs="Times New Roman"/>
        </w:rPr>
        <w:t>Post-Evacuation Recovery Location: House First Floor or Jordan Hall for French, Spanish and Shea Houses; Alumni Hall or Memorial Gym for Russian House</w:t>
      </w:r>
    </w:p>
    <w:p w:rsidR="009D0E54" w:rsidRPr="00237A2D" w:rsidRDefault="009D0E54" w:rsidP="009D0E54">
      <w:pPr>
        <w:shd w:val="clear" w:color="auto" w:fill="FFFFFF"/>
        <w:spacing w:after="0" w:line="240" w:lineRule="auto"/>
        <w:outlineLvl w:val="5"/>
        <w:rPr>
          <w:rFonts w:eastAsia="Times New Roman" w:cs="Arial"/>
          <w:b/>
          <w:bCs/>
        </w:rPr>
      </w:pPr>
      <w:r w:rsidRPr="00237A2D">
        <w:rPr>
          <w:rFonts w:eastAsia="Times New Roman" w:cs="Arial"/>
          <w:b/>
          <w:bCs/>
        </w:rPr>
        <w:t>McCormick Road Residence Area</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All residents exit the buildings using the fastest and safest available route.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If conditions permit, assemble in the McCormick Quad area away from buildings and roadways. If conditions require residents to move outside the McCormick Road area, gather on the grass area and parking lot between Ruffner Hall and Dabney House. </w:t>
      </w:r>
    </w:p>
    <w:p w:rsidR="009D0E54" w:rsidRPr="00237A2D" w:rsidRDefault="009D0E54" w:rsidP="009D0E54">
      <w:pPr>
        <w:shd w:val="clear" w:color="auto" w:fill="FFFFFF"/>
        <w:spacing w:after="100" w:afterAutospacing="1" w:line="240" w:lineRule="auto"/>
        <w:rPr>
          <w:rFonts w:eastAsia="Times New Roman" w:cs="Times New Roman"/>
        </w:rPr>
      </w:pPr>
      <w:r w:rsidRPr="00237A2D">
        <w:rPr>
          <w:rFonts w:eastAsia="Times New Roman" w:cs="Times New Roman"/>
        </w:rPr>
        <w:t xml:space="preserve">Post-Evacuation Recovery Location: Newcomb Hall Theater </w:t>
      </w:r>
    </w:p>
    <w:p w:rsidR="00E010F5" w:rsidRPr="00B86476" w:rsidRDefault="00A5375A" w:rsidP="00237A2D">
      <w:pPr>
        <w:pStyle w:val="NormalWeb"/>
        <w:rPr>
          <w:rFonts w:asciiTheme="minorHAnsi" w:hAnsiTheme="minorHAnsi"/>
          <w:i/>
          <w:sz w:val="22"/>
          <w:szCs w:val="22"/>
        </w:rPr>
      </w:pPr>
      <w:r w:rsidRPr="00B86476">
        <w:rPr>
          <w:rFonts w:asciiTheme="minorHAnsi" w:hAnsiTheme="minorHAnsi"/>
          <w:i/>
          <w:sz w:val="22"/>
          <w:szCs w:val="22"/>
        </w:rPr>
        <w:t xml:space="preserve">Evacuation Routes &amp; Assembly Points can be accessed by the following link from the University </w:t>
      </w:r>
      <w:proofErr w:type="gramStart"/>
      <w:r w:rsidRPr="00B86476">
        <w:rPr>
          <w:rFonts w:asciiTheme="minorHAnsi" w:hAnsiTheme="minorHAnsi"/>
          <w:i/>
          <w:sz w:val="22"/>
          <w:szCs w:val="22"/>
        </w:rPr>
        <w:t>of</w:t>
      </w:r>
      <w:proofErr w:type="gramEnd"/>
      <w:r w:rsidRPr="00B86476">
        <w:rPr>
          <w:rFonts w:asciiTheme="minorHAnsi" w:hAnsiTheme="minorHAnsi"/>
          <w:i/>
          <w:sz w:val="22"/>
          <w:szCs w:val="22"/>
        </w:rPr>
        <w:t xml:space="preserve"> Virginia Housing &amp; Residence Life: </w:t>
      </w:r>
      <w:hyperlink r:id="rId18" w:history="1">
        <w:r w:rsidR="00E010F5" w:rsidRPr="00B86476">
          <w:rPr>
            <w:rStyle w:val="Hyperlink"/>
            <w:rFonts w:asciiTheme="minorHAnsi" w:hAnsiTheme="minorHAnsi"/>
            <w:i/>
            <w:sz w:val="22"/>
            <w:szCs w:val="22"/>
          </w:rPr>
          <w:t>http://www.virginia.edu/housing/safety.php?id=evacuation</w:t>
        </w:r>
      </w:hyperlink>
    </w:p>
    <w:p w:rsidR="00080075" w:rsidRPr="00CA6FDE" w:rsidRDefault="00080075" w:rsidP="00080075">
      <w:pPr>
        <w:shd w:val="clear" w:color="auto" w:fill="FFFFFF"/>
        <w:spacing w:before="100" w:beforeAutospacing="1" w:after="0" w:line="240" w:lineRule="auto"/>
      </w:pPr>
      <w:r w:rsidRPr="00CA6FDE">
        <w:t>The Environmental Health &amp; Safety Office</w:t>
      </w:r>
      <w:r>
        <w:t xml:space="preserve"> </w:t>
      </w:r>
      <w:r w:rsidRPr="00CA6FDE">
        <w:t xml:space="preserve">has numerous </w:t>
      </w:r>
      <w:r>
        <w:t>p</w:t>
      </w:r>
      <w:r w:rsidRPr="00CA6FDE">
        <w:t>olicies available at the following</w:t>
      </w:r>
      <w:r>
        <w:t xml:space="preserve"> link: </w:t>
      </w:r>
      <w:hyperlink r:id="rId19" w:history="1">
        <w:r w:rsidRPr="00CA6FDE">
          <w:rPr>
            <w:rStyle w:val="Hyperlink"/>
          </w:rPr>
          <w:t>http://ehs.virginia.edu/ehs/ehs.polproc.html</w:t>
        </w:r>
      </w:hyperlink>
      <w:r w:rsidR="00AF2375">
        <w:rPr>
          <w:rStyle w:val="Hyperlink"/>
          <w:u w:val="none"/>
        </w:rPr>
        <w:t xml:space="preserve"> </w:t>
      </w:r>
      <w:proofErr w:type="gramStart"/>
      <w:r w:rsidRPr="00CA6FDE">
        <w:t>A</w:t>
      </w:r>
      <w:proofErr w:type="gramEnd"/>
      <w:r w:rsidRPr="00CA6FDE">
        <w:t xml:space="preserve"> few are listed below:</w:t>
      </w:r>
    </w:p>
    <w:p w:rsidR="00080075" w:rsidRDefault="00080075" w:rsidP="00080075">
      <w:pPr>
        <w:pStyle w:val="ListParagraph"/>
        <w:numPr>
          <w:ilvl w:val="0"/>
          <w:numId w:val="9"/>
        </w:numPr>
      </w:pPr>
      <w:r>
        <w:t xml:space="preserve">SEC-017 - Attic Storage </w:t>
      </w:r>
    </w:p>
    <w:p w:rsidR="00080075" w:rsidRDefault="00080075" w:rsidP="00080075">
      <w:pPr>
        <w:pStyle w:val="ListParagraph"/>
        <w:numPr>
          <w:ilvl w:val="0"/>
          <w:numId w:val="9"/>
        </w:numPr>
      </w:pPr>
      <w:r>
        <w:t xml:space="preserve">SEC-016 - Cut Trees </w:t>
      </w:r>
      <w:r w:rsidR="00272528">
        <w:t>(e.g., Christmas Trees)</w:t>
      </w:r>
    </w:p>
    <w:p w:rsidR="00080075" w:rsidRDefault="00080075" w:rsidP="00080075">
      <w:pPr>
        <w:pStyle w:val="ListParagraph"/>
        <w:numPr>
          <w:ilvl w:val="0"/>
          <w:numId w:val="9"/>
        </w:numPr>
      </w:pPr>
      <w:r>
        <w:t>SEC-029 - Electrical Safety Work Practices</w:t>
      </w:r>
    </w:p>
    <w:p w:rsidR="00080075" w:rsidRDefault="00080075" w:rsidP="00080075">
      <w:pPr>
        <w:pStyle w:val="ListParagraph"/>
        <w:numPr>
          <w:ilvl w:val="0"/>
          <w:numId w:val="9"/>
        </w:numPr>
      </w:pPr>
      <w:r>
        <w:t xml:space="preserve">SEC-015 - Extension Cord Use </w:t>
      </w:r>
    </w:p>
    <w:p w:rsidR="00080075" w:rsidRDefault="00080075" w:rsidP="00080075">
      <w:pPr>
        <w:pStyle w:val="ListParagraph"/>
        <w:numPr>
          <w:ilvl w:val="0"/>
          <w:numId w:val="9"/>
        </w:numPr>
      </w:pPr>
      <w:r>
        <w:t>SEC-018 - Fireworks Display</w:t>
      </w:r>
    </w:p>
    <w:p w:rsidR="00080075" w:rsidRDefault="00080075" w:rsidP="00080075">
      <w:pPr>
        <w:pStyle w:val="ListParagraph"/>
        <w:numPr>
          <w:ilvl w:val="0"/>
          <w:numId w:val="9"/>
        </w:numPr>
      </w:pPr>
      <w:r>
        <w:t xml:space="preserve">SEC-014 - Hallway Storage or Other Hallway Use </w:t>
      </w:r>
    </w:p>
    <w:p w:rsidR="00080075" w:rsidRDefault="00080075" w:rsidP="00080075">
      <w:pPr>
        <w:pStyle w:val="ListParagraph"/>
        <w:numPr>
          <w:ilvl w:val="0"/>
          <w:numId w:val="9"/>
        </w:numPr>
      </w:pPr>
      <w:r>
        <w:t xml:space="preserve">SEC-019 </w:t>
      </w:r>
      <w:r w:rsidR="00272528">
        <w:t>–</w:t>
      </w:r>
      <w:r>
        <w:t xml:space="preserve"> </w:t>
      </w:r>
      <w:r w:rsidR="00272528">
        <w:t xml:space="preserve">University </w:t>
      </w:r>
      <w:r>
        <w:t xml:space="preserve">Health and Safety Program </w:t>
      </w:r>
    </w:p>
    <w:p w:rsidR="00080075" w:rsidRDefault="00080075" w:rsidP="00080075">
      <w:pPr>
        <w:pStyle w:val="ListParagraph"/>
        <w:numPr>
          <w:ilvl w:val="0"/>
          <w:numId w:val="9"/>
        </w:numPr>
      </w:pPr>
      <w:r>
        <w:t xml:space="preserve">SEC-013 - Tent Use on University Property </w:t>
      </w:r>
    </w:p>
    <w:p w:rsidR="00E010F5" w:rsidRDefault="00080075" w:rsidP="00080075">
      <w:pPr>
        <w:spacing w:after="0" w:line="240" w:lineRule="auto"/>
        <w:rPr>
          <w:rFonts w:ascii="Arial Black" w:hAnsi="Arial Black"/>
          <w:b/>
        </w:rPr>
      </w:pPr>
      <w:r w:rsidRPr="00CC0F6D">
        <w:rPr>
          <w:rFonts w:ascii="Arial Black" w:hAnsi="Arial Black"/>
        </w:rPr>
        <w:t>Policies for fire safety education and training program</w:t>
      </w:r>
      <w:r>
        <w:rPr>
          <w:rFonts w:ascii="Arial Black" w:hAnsi="Arial Black"/>
        </w:rPr>
        <w:t>s for students, faculty &amp; staff can be accessed at the following link:</w:t>
      </w:r>
      <w:r>
        <w:rPr>
          <w:rFonts w:ascii="Arial Black" w:hAnsi="Arial Black"/>
          <w:b/>
        </w:rPr>
        <w:t xml:space="preserve">  </w:t>
      </w:r>
    </w:p>
    <w:p w:rsidR="00E010F5" w:rsidRPr="009319EB" w:rsidRDefault="005E4A36" w:rsidP="00080075">
      <w:pPr>
        <w:spacing w:after="0" w:line="240" w:lineRule="auto"/>
        <w:rPr>
          <w:i/>
        </w:rPr>
      </w:pPr>
      <w:hyperlink r:id="rId20" w:history="1">
        <w:r w:rsidR="00E010F5" w:rsidRPr="009319EB">
          <w:rPr>
            <w:rStyle w:val="Hyperlink"/>
            <w:i/>
          </w:rPr>
          <w:t>http://ehs.virginia.edu/ehs/ehs.firesafety/firesafety.html</w:t>
        </w:r>
      </w:hyperlink>
    </w:p>
    <w:p w:rsidR="00E010F5" w:rsidRDefault="00E010F5" w:rsidP="00080075">
      <w:pPr>
        <w:spacing w:after="0" w:line="240" w:lineRule="auto"/>
        <w:rPr>
          <w:rFonts w:ascii="Arial Black" w:hAnsi="Arial Black"/>
          <w:b/>
        </w:rPr>
      </w:pPr>
    </w:p>
    <w:p w:rsidR="00080075" w:rsidRDefault="00080075" w:rsidP="00080075">
      <w:pPr>
        <w:rPr>
          <w:color w:val="111111"/>
        </w:rPr>
      </w:pPr>
      <w:r w:rsidRPr="007835E1">
        <w:rPr>
          <w:color w:val="111111"/>
        </w:rPr>
        <w:t>The overall goal of the University of Virginia</w:t>
      </w:r>
      <w:r>
        <w:rPr>
          <w:color w:val="111111"/>
        </w:rPr>
        <w:t xml:space="preserve"> (UVa)</w:t>
      </w:r>
      <w:r w:rsidRPr="007835E1">
        <w:rPr>
          <w:color w:val="111111"/>
        </w:rPr>
        <w:t xml:space="preserve"> Fire Safety Program is the protection of life and property</w:t>
      </w:r>
      <w:r>
        <w:rPr>
          <w:color w:val="111111"/>
        </w:rPr>
        <w:t>.</w:t>
      </w:r>
      <w:r w:rsidRPr="007835E1">
        <w:rPr>
          <w:color w:val="111111"/>
        </w:rPr>
        <w:t xml:space="preserve"> The </w:t>
      </w:r>
      <w:r>
        <w:t>Environmental Health &amp; Safety Fire Safety Division</w:t>
      </w:r>
      <w:r>
        <w:rPr>
          <w:color w:val="111111"/>
        </w:rPr>
        <w:t xml:space="preserve"> </w:t>
      </w:r>
      <w:r w:rsidRPr="007835E1">
        <w:rPr>
          <w:color w:val="111111"/>
        </w:rPr>
        <w:t xml:space="preserve">at UVa strives to identify and </w:t>
      </w:r>
      <w:r>
        <w:rPr>
          <w:color w:val="111111"/>
        </w:rPr>
        <w:t>mitigate c</w:t>
      </w:r>
      <w:r w:rsidRPr="007835E1">
        <w:rPr>
          <w:color w:val="111111"/>
        </w:rPr>
        <w:t xml:space="preserve">onditions and/or actions that may </w:t>
      </w:r>
      <w:r>
        <w:rPr>
          <w:color w:val="111111"/>
        </w:rPr>
        <w:t>create an unsafe environment.</w:t>
      </w:r>
      <w:r w:rsidRPr="007835E1">
        <w:rPr>
          <w:color w:val="111111"/>
        </w:rPr>
        <w:t xml:space="preserve"> Through training programs, University staff, faculty, and students are educated on fire safe</w:t>
      </w:r>
      <w:r>
        <w:rPr>
          <w:color w:val="111111"/>
        </w:rPr>
        <w:t>ty</w:t>
      </w:r>
      <w:r w:rsidRPr="007835E1">
        <w:rPr>
          <w:color w:val="111111"/>
        </w:rPr>
        <w:t xml:space="preserve"> practices</w:t>
      </w:r>
      <w:r>
        <w:rPr>
          <w:rFonts w:ascii="Verdana" w:hAnsi="Verdana"/>
          <w:color w:val="111111"/>
          <w:sz w:val="13"/>
          <w:szCs w:val="13"/>
        </w:rPr>
        <w:t xml:space="preserve">.  </w:t>
      </w:r>
      <w:r>
        <w:rPr>
          <w:color w:val="111111"/>
        </w:rPr>
        <w:t>Our office provides a</w:t>
      </w:r>
      <w:r w:rsidRPr="00CC0F6D">
        <w:rPr>
          <w:color w:val="111111"/>
        </w:rPr>
        <w:t xml:space="preserve"> fire safety training program focusing </w:t>
      </w:r>
      <w:r>
        <w:rPr>
          <w:color w:val="111111"/>
        </w:rPr>
        <w:t xml:space="preserve">on </w:t>
      </w:r>
      <w:r w:rsidRPr="00CC0F6D">
        <w:rPr>
          <w:color w:val="111111"/>
        </w:rPr>
        <w:t>basic fire safety procedures and evacuation plan</w:t>
      </w:r>
      <w:r>
        <w:rPr>
          <w:color w:val="111111"/>
        </w:rPr>
        <w:t>s</w:t>
      </w:r>
      <w:r w:rsidRPr="00CC0F6D">
        <w:rPr>
          <w:color w:val="111111"/>
        </w:rPr>
        <w:t xml:space="preserve"> specifically developed by EHS for the building </w:t>
      </w:r>
      <w:r>
        <w:rPr>
          <w:color w:val="111111"/>
        </w:rPr>
        <w:t xml:space="preserve">in which employees </w:t>
      </w:r>
      <w:r w:rsidRPr="00CC0F6D">
        <w:rPr>
          <w:color w:val="111111"/>
        </w:rPr>
        <w:t>work</w:t>
      </w:r>
      <w:r>
        <w:rPr>
          <w:color w:val="111111"/>
        </w:rPr>
        <w:t xml:space="preserve"> or students reside</w:t>
      </w:r>
      <w:r w:rsidRPr="00CC0F6D">
        <w:rPr>
          <w:color w:val="111111"/>
        </w:rPr>
        <w:t>. Employees</w:t>
      </w:r>
      <w:r>
        <w:rPr>
          <w:color w:val="111111"/>
        </w:rPr>
        <w:t xml:space="preserve"> and students</w:t>
      </w:r>
      <w:r w:rsidRPr="00CC0F6D">
        <w:rPr>
          <w:color w:val="111111"/>
        </w:rPr>
        <w:t xml:space="preserve"> </w:t>
      </w:r>
      <w:r>
        <w:rPr>
          <w:color w:val="111111"/>
        </w:rPr>
        <w:t xml:space="preserve">are </w:t>
      </w:r>
      <w:r w:rsidRPr="00CC0F6D">
        <w:rPr>
          <w:color w:val="111111"/>
        </w:rPr>
        <w:t>taught how to recognize and prevent fire hazards, and what actions they are to take in the event of a fire or other emergenc</w:t>
      </w:r>
      <w:r>
        <w:rPr>
          <w:color w:val="111111"/>
        </w:rPr>
        <w:t>ies</w:t>
      </w:r>
      <w:r w:rsidRPr="00CC0F6D">
        <w:rPr>
          <w:color w:val="111111"/>
        </w:rPr>
        <w:t xml:space="preserve">. </w:t>
      </w:r>
      <w:r>
        <w:rPr>
          <w:color w:val="111111"/>
        </w:rPr>
        <w:t xml:space="preserve">(Bomb threats, inclement weather, etc.) </w:t>
      </w:r>
    </w:p>
    <w:p w:rsidR="00080075" w:rsidRDefault="00080075" w:rsidP="00080075">
      <w:pPr>
        <w:rPr>
          <w:color w:val="111111"/>
        </w:rPr>
      </w:pPr>
      <w:r>
        <w:rPr>
          <w:color w:val="111111"/>
        </w:rPr>
        <w:lastRenderedPageBreak/>
        <w:t xml:space="preserve">At the beginning of each school year the Residence Life Office in cooperation with the Office of Environmental Health &amp; Safety, Housing, University Police and the Office of Emergency Preparedness conducts training for all student Resident Advisors (RA). RA’s are given information and training on how to properly respond to emergency situations such as natural disasters, fires, evacuations, assaults, crime, etc.  Evacuation training and information is also provided to all students living within the Residence Hall system. Additional training is offered to the students residing in On-Grounds Residences through various programs such as the Courtesy Inspection program, Fire Drills, etc.  </w:t>
      </w:r>
    </w:p>
    <w:p w:rsidR="00080075" w:rsidRDefault="00080075" w:rsidP="00080075">
      <w:r w:rsidRPr="007835E1">
        <w:rPr>
          <w:rFonts w:ascii="Arial Black" w:hAnsi="Arial Black"/>
        </w:rPr>
        <w:t>Titles of each person or organization to which individuals should report that a fire has occurred:</w:t>
      </w:r>
      <w:r w:rsidRPr="00616726">
        <w:t xml:space="preserve"> </w:t>
      </w:r>
      <w:r>
        <w:t xml:space="preserve">Systems Control/Page Operators monitors the alarm and fire systems for all facilities at the </w:t>
      </w:r>
      <w:r w:rsidR="004042A7">
        <w:t xml:space="preserve">University of Virginia.  </w:t>
      </w:r>
      <w:r>
        <w:t>In the event of an</w:t>
      </w:r>
      <w:r w:rsidR="0034009A">
        <w:t xml:space="preserve"> alarm activation</w:t>
      </w:r>
      <w:r>
        <w:t xml:space="preserve">, Systems Control/Page Operators notify the 911 Center. The 911 Center dispatches the Charlottesville Fire Department along with the University Police. Simultaneously, members of the Environmental Health &amp; Safety Fire Safety Division are alerted via a text message. In the event of a confirmed fire, Systems Control has a “confirmed fire” list that is used to call the appropriate individuals associated with the area in which the fire has occurred.  Additionally, University Fire Safety, University Police, Facilities Management, and appropriate members of Administration are also contacted. </w:t>
      </w:r>
    </w:p>
    <w:p w:rsidR="00111A00" w:rsidRPr="00616726" w:rsidRDefault="00111A00" w:rsidP="00695D62">
      <w:pPr>
        <w:pStyle w:val="ListParagraph"/>
        <w:numPr>
          <w:ilvl w:val="0"/>
          <w:numId w:val="25"/>
        </w:numPr>
        <w:spacing w:after="0" w:line="240" w:lineRule="auto"/>
      </w:pPr>
      <w:r>
        <w:t>Facilities Manag</w:t>
      </w:r>
      <w:r w:rsidR="000816E3">
        <w:t xml:space="preserve">ement’s Systems Control Center - </w:t>
      </w:r>
      <w:r>
        <w:t>434-924-1777</w:t>
      </w:r>
    </w:p>
    <w:p w:rsidR="001748F7" w:rsidRDefault="0016289F" w:rsidP="00695D62">
      <w:pPr>
        <w:pStyle w:val="ListParagraph"/>
        <w:numPr>
          <w:ilvl w:val="0"/>
          <w:numId w:val="25"/>
        </w:numPr>
        <w:spacing w:after="0" w:line="240" w:lineRule="auto"/>
      </w:pPr>
      <w:r>
        <w:t xml:space="preserve">Environmental Health &amp; Safety - </w:t>
      </w:r>
      <w:r w:rsidR="001748F7">
        <w:t xml:space="preserve">Fire Safety </w:t>
      </w:r>
      <w:r>
        <w:t xml:space="preserve">Division - </w:t>
      </w:r>
      <w:r w:rsidR="001748F7">
        <w:t>434-243-1111</w:t>
      </w:r>
    </w:p>
    <w:p w:rsidR="0016289F" w:rsidRDefault="0016289F" w:rsidP="00695D62">
      <w:pPr>
        <w:pStyle w:val="ListParagraph"/>
        <w:numPr>
          <w:ilvl w:val="0"/>
          <w:numId w:val="25"/>
        </w:numPr>
        <w:spacing w:after="0" w:line="240" w:lineRule="auto"/>
      </w:pPr>
      <w:r>
        <w:t>University Police Department -</w:t>
      </w:r>
      <w:r w:rsidR="000816E3">
        <w:t xml:space="preserve"> </w:t>
      </w:r>
      <w:r>
        <w:t>434-924-7166</w:t>
      </w:r>
    </w:p>
    <w:p w:rsidR="00111A00" w:rsidRDefault="00111A00" w:rsidP="00111A00">
      <w:pPr>
        <w:spacing w:after="0" w:line="240" w:lineRule="auto"/>
      </w:pPr>
    </w:p>
    <w:p w:rsidR="00080075" w:rsidRPr="00237A2D" w:rsidRDefault="00080075" w:rsidP="00080075">
      <w:r w:rsidRPr="007835E1">
        <w:rPr>
          <w:rFonts w:ascii="Arial Black" w:hAnsi="Arial Black"/>
        </w:rPr>
        <w:t>Plans for future improvements in fire safety if determined necessary by the institution</w:t>
      </w:r>
      <w:r>
        <w:rPr>
          <w:rFonts w:ascii="Arial Black" w:hAnsi="Arial Black"/>
        </w:rPr>
        <w:t xml:space="preserve">: </w:t>
      </w:r>
      <w:r w:rsidRPr="00237A2D">
        <w:t xml:space="preserve">The University of Virginia continually evaluates our fire safety program as well as our fire protection systems. Upgrades are made based on need and funding.   </w:t>
      </w:r>
      <w:r w:rsidR="00886682" w:rsidRPr="00237A2D">
        <w:t xml:space="preserve">We continue to </w:t>
      </w:r>
      <w:r w:rsidR="0034009A" w:rsidRPr="00237A2D">
        <w:t>develop and conduct fire safety training programs as needed to ensure the safety of our students, faculty and staff.</w:t>
      </w:r>
    </w:p>
    <w:p w:rsidR="00080075" w:rsidRPr="00237A2D" w:rsidRDefault="00080075" w:rsidP="00CC0F6D"/>
    <w:p w:rsidR="00E010F5" w:rsidRDefault="00E010F5" w:rsidP="00CC0F6D"/>
    <w:p w:rsidR="00E010F5" w:rsidRDefault="00E010F5" w:rsidP="00CC0F6D"/>
    <w:p w:rsidR="00E010F5" w:rsidRDefault="00E010F5" w:rsidP="00CC0F6D"/>
    <w:p w:rsidR="00E010F5" w:rsidRDefault="00E010F5" w:rsidP="00CC0F6D"/>
    <w:p w:rsidR="00E010F5" w:rsidRDefault="00E010F5" w:rsidP="00CC0F6D"/>
    <w:p w:rsidR="00E010F5" w:rsidRDefault="00E010F5" w:rsidP="00CC0F6D"/>
    <w:p w:rsidR="00E010F5" w:rsidRDefault="00E010F5" w:rsidP="00CC0F6D"/>
    <w:p w:rsidR="00E010F5" w:rsidRDefault="00E010F5" w:rsidP="00CC0F6D"/>
    <w:p w:rsidR="00E010F5" w:rsidRDefault="00E010F5" w:rsidP="00CC0F6D"/>
    <w:p w:rsidR="00E010F5" w:rsidRPr="0034009A" w:rsidRDefault="00E010F5" w:rsidP="00CC0F6D"/>
    <w:sectPr w:rsidR="00E010F5" w:rsidRPr="0034009A" w:rsidSect="00302C43">
      <w:headerReference w:type="default" r:id="rId21"/>
      <w:footerReference w:type="default" r:id="rId22"/>
      <w:type w:val="continuous"/>
      <w:pgSz w:w="12240" w:h="15840"/>
      <w:pgMar w:top="864" w:right="1440"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6A" w:rsidRDefault="0072466A" w:rsidP="00AA2CA7">
      <w:pPr>
        <w:spacing w:after="0" w:line="240" w:lineRule="auto"/>
      </w:pPr>
      <w:r>
        <w:separator/>
      </w:r>
    </w:p>
  </w:endnote>
  <w:endnote w:type="continuationSeparator" w:id="0">
    <w:p w:rsidR="0072466A" w:rsidRDefault="0072466A" w:rsidP="00AA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6A" w:rsidRDefault="0072466A">
    <w:pPr>
      <w:pStyle w:val="Footer"/>
    </w:pPr>
    <w:r w:rsidRPr="00E45F54">
      <w:t>http://ehs.virginia.edu/ehs/ehs.firesafety/firesafety.clery.html</w:t>
    </w:r>
  </w:p>
  <w:p w:rsidR="0072466A" w:rsidRDefault="00724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6A" w:rsidRDefault="0072466A" w:rsidP="00AA2CA7">
      <w:pPr>
        <w:spacing w:after="0" w:line="240" w:lineRule="auto"/>
      </w:pPr>
      <w:r>
        <w:separator/>
      </w:r>
    </w:p>
  </w:footnote>
  <w:footnote w:type="continuationSeparator" w:id="0">
    <w:p w:rsidR="0072466A" w:rsidRDefault="0072466A" w:rsidP="00AA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6A" w:rsidRDefault="0072466A">
    <w:pPr>
      <w:pStyle w:val="Header"/>
    </w:pPr>
  </w:p>
  <w:p w:rsidR="0072466A" w:rsidRDefault="00724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1051"/>
    <w:multiLevelType w:val="multilevel"/>
    <w:tmpl w:val="57C2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76275"/>
    <w:multiLevelType w:val="hybridMultilevel"/>
    <w:tmpl w:val="B8F8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797E"/>
    <w:multiLevelType w:val="multilevel"/>
    <w:tmpl w:val="5B2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930B2"/>
    <w:multiLevelType w:val="multilevel"/>
    <w:tmpl w:val="B7A01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957DC"/>
    <w:multiLevelType w:val="multilevel"/>
    <w:tmpl w:val="AFCE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45BA9"/>
    <w:multiLevelType w:val="multilevel"/>
    <w:tmpl w:val="3E0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93F83"/>
    <w:multiLevelType w:val="multilevel"/>
    <w:tmpl w:val="9FA63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D4314"/>
    <w:multiLevelType w:val="multilevel"/>
    <w:tmpl w:val="387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83C5A"/>
    <w:multiLevelType w:val="multilevel"/>
    <w:tmpl w:val="0B20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235DD"/>
    <w:multiLevelType w:val="multilevel"/>
    <w:tmpl w:val="BFEA2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23C19"/>
    <w:multiLevelType w:val="multilevel"/>
    <w:tmpl w:val="72A2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9070D"/>
    <w:multiLevelType w:val="multilevel"/>
    <w:tmpl w:val="72D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A4E5F"/>
    <w:multiLevelType w:val="multilevel"/>
    <w:tmpl w:val="99D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65914"/>
    <w:multiLevelType w:val="multilevel"/>
    <w:tmpl w:val="2A0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D77E3"/>
    <w:multiLevelType w:val="multilevel"/>
    <w:tmpl w:val="0358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E45E7"/>
    <w:multiLevelType w:val="multilevel"/>
    <w:tmpl w:val="FB582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42673"/>
    <w:multiLevelType w:val="multilevel"/>
    <w:tmpl w:val="7220D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F30F1F"/>
    <w:multiLevelType w:val="multilevel"/>
    <w:tmpl w:val="AACE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D50A2D"/>
    <w:multiLevelType w:val="multilevel"/>
    <w:tmpl w:val="15305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40BDA"/>
    <w:multiLevelType w:val="multilevel"/>
    <w:tmpl w:val="94C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50E54"/>
    <w:multiLevelType w:val="multilevel"/>
    <w:tmpl w:val="BD561F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34366F"/>
    <w:multiLevelType w:val="multilevel"/>
    <w:tmpl w:val="D7F4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77EF4"/>
    <w:multiLevelType w:val="hybridMultilevel"/>
    <w:tmpl w:val="419C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76A2E"/>
    <w:multiLevelType w:val="multilevel"/>
    <w:tmpl w:val="71C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CD504C"/>
    <w:multiLevelType w:val="multilevel"/>
    <w:tmpl w:val="84F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F6043"/>
    <w:multiLevelType w:val="multilevel"/>
    <w:tmpl w:val="8584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091EDE"/>
    <w:multiLevelType w:val="multilevel"/>
    <w:tmpl w:val="ADCC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8"/>
  </w:num>
  <w:num w:numId="4">
    <w:abstractNumId w:val="11"/>
  </w:num>
  <w:num w:numId="5">
    <w:abstractNumId w:val="4"/>
  </w:num>
  <w:num w:numId="6">
    <w:abstractNumId w:val="25"/>
  </w:num>
  <w:num w:numId="7">
    <w:abstractNumId w:val="26"/>
  </w:num>
  <w:num w:numId="8">
    <w:abstractNumId w:val="6"/>
  </w:num>
  <w:num w:numId="9">
    <w:abstractNumId w:val="22"/>
  </w:num>
  <w:num w:numId="10">
    <w:abstractNumId w:val="8"/>
  </w:num>
  <w:num w:numId="11">
    <w:abstractNumId w:val="7"/>
  </w:num>
  <w:num w:numId="12">
    <w:abstractNumId w:val="21"/>
  </w:num>
  <w:num w:numId="13">
    <w:abstractNumId w:val="10"/>
  </w:num>
  <w:num w:numId="14">
    <w:abstractNumId w:val="24"/>
  </w:num>
  <w:num w:numId="15">
    <w:abstractNumId w:val="0"/>
  </w:num>
  <w:num w:numId="16">
    <w:abstractNumId w:val="16"/>
  </w:num>
  <w:num w:numId="17">
    <w:abstractNumId w:val="5"/>
  </w:num>
  <w:num w:numId="18">
    <w:abstractNumId w:val="19"/>
  </w:num>
  <w:num w:numId="19">
    <w:abstractNumId w:val="2"/>
  </w:num>
  <w:num w:numId="20">
    <w:abstractNumId w:val="15"/>
  </w:num>
  <w:num w:numId="21">
    <w:abstractNumId w:val="17"/>
  </w:num>
  <w:num w:numId="22">
    <w:abstractNumId w:val="13"/>
  </w:num>
  <w:num w:numId="23">
    <w:abstractNumId w:val="3"/>
  </w:num>
  <w:num w:numId="24">
    <w:abstractNumId w:val="14"/>
  </w:num>
  <w:num w:numId="25">
    <w:abstractNumId w:val="1"/>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63"/>
    <w:rsid w:val="00023D54"/>
    <w:rsid w:val="00036A61"/>
    <w:rsid w:val="00037EA7"/>
    <w:rsid w:val="000429C2"/>
    <w:rsid w:val="000454C3"/>
    <w:rsid w:val="000605CF"/>
    <w:rsid w:val="000668EA"/>
    <w:rsid w:val="00080075"/>
    <w:rsid w:val="000816E3"/>
    <w:rsid w:val="00085409"/>
    <w:rsid w:val="000B0DFA"/>
    <w:rsid w:val="000C0568"/>
    <w:rsid w:val="000C6493"/>
    <w:rsid w:val="000D3C0B"/>
    <w:rsid w:val="000E2316"/>
    <w:rsid w:val="000F19B2"/>
    <w:rsid w:val="00111A00"/>
    <w:rsid w:val="001131C6"/>
    <w:rsid w:val="00130B40"/>
    <w:rsid w:val="00131919"/>
    <w:rsid w:val="00133434"/>
    <w:rsid w:val="001605AB"/>
    <w:rsid w:val="00161763"/>
    <w:rsid w:val="0016289F"/>
    <w:rsid w:val="00166426"/>
    <w:rsid w:val="001748F7"/>
    <w:rsid w:val="00174FD7"/>
    <w:rsid w:val="00196666"/>
    <w:rsid w:val="0019780E"/>
    <w:rsid w:val="001A39FB"/>
    <w:rsid w:val="001A513B"/>
    <w:rsid w:val="001C5207"/>
    <w:rsid w:val="001E37E7"/>
    <w:rsid w:val="001E4D95"/>
    <w:rsid w:val="001E602C"/>
    <w:rsid w:val="001F2209"/>
    <w:rsid w:val="00202879"/>
    <w:rsid w:val="002031D3"/>
    <w:rsid w:val="00237A2D"/>
    <w:rsid w:val="002515B1"/>
    <w:rsid w:val="0026671E"/>
    <w:rsid w:val="00267CE1"/>
    <w:rsid w:val="0027082E"/>
    <w:rsid w:val="00272528"/>
    <w:rsid w:val="00274F0A"/>
    <w:rsid w:val="00280D87"/>
    <w:rsid w:val="00294748"/>
    <w:rsid w:val="002B0345"/>
    <w:rsid w:val="002B3DB6"/>
    <w:rsid w:val="002B45C1"/>
    <w:rsid w:val="002C1072"/>
    <w:rsid w:val="002C2E0F"/>
    <w:rsid w:val="002C4206"/>
    <w:rsid w:val="002D2CEA"/>
    <w:rsid w:val="002E2AC3"/>
    <w:rsid w:val="002E5AD6"/>
    <w:rsid w:val="002E68A4"/>
    <w:rsid w:val="002E79FF"/>
    <w:rsid w:val="002F00A0"/>
    <w:rsid w:val="002F6A93"/>
    <w:rsid w:val="00302C43"/>
    <w:rsid w:val="00304C8F"/>
    <w:rsid w:val="0031253B"/>
    <w:rsid w:val="00315ADD"/>
    <w:rsid w:val="00317F3C"/>
    <w:rsid w:val="0034009A"/>
    <w:rsid w:val="003529D9"/>
    <w:rsid w:val="003554ED"/>
    <w:rsid w:val="00356064"/>
    <w:rsid w:val="00366117"/>
    <w:rsid w:val="00375E59"/>
    <w:rsid w:val="003815D1"/>
    <w:rsid w:val="00385E6C"/>
    <w:rsid w:val="00397FAD"/>
    <w:rsid w:val="003A5D3C"/>
    <w:rsid w:val="003B241F"/>
    <w:rsid w:val="003B5AF8"/>
    <w:rsid w:val="003C367D"/>
    <w:rsid w:val="003C3894"/>
    <w:rsid w:val="003D22A4"/>
    <w:rsid w:val="003D4A14"/>
    <w:rsid w:val="003D6A6A"/>
    <w:rsid w:val="003E0A59"/>
    <w:rsid w:val="003F1CC6"/>
    <w:rsid w:val="004029E5"/>
    <w:rsid w:val="00402E5F"/>
    <w:rsid w:val="004042A7"/>
    <w:rsid w:val="004123D1"/>
    <w:rsid w:val="0042203A"/>
    <w:rsid w:val="004407CF"/>
    <w:rsid w:val="004571DF"/>
    <w:rsid w:val="004629E7"/>
    <w:rsid w:val="00467B0D"/>
    <w:rsid w:val="0047216F"/>
    <w:rsid w:val="00473627"/>
    <w:rsid w:val="00481DB4"/>
    <w:rsid w:val="00492C14"/>
    <w:rsid w:val="00497707"/>
    <w:rsid w:val="004A4164"/>
    <w:rsid w:val="004A6B36"/>
    <w:rsid w:val="004A6BE8"/>
    <w:rsid w:val="004B04FF"/>
    <w:rsid w:val="004C0122"/>
    <w:rsid w:val="004C46C1"/>
    <w:rsid w:val="004C4A6E"/>
    <w:rsid w:val="004D687B"/>
    <w:rsid w:val="004E0214"/>
    <w:rsid w:val="004E1DEC"/>
    <w:rsid w:val="004E39BD"/>
    <w:rsid w:val="004F203F"/>
    <w:rsid w:val="005108D9"/>
    <w:rsid w:val="00512FD7"/>
    <w:rsid w:val="00514E5A"/>
    <w:rsid w:val="005233DC"/>
    <w:rsid w:val="005315F1"/>
    <w:rsid w:val="00541C56"/>
    <w:rsid w:val="005435DD"/>
    <w:rsid w:val="00561E56"/>
    <w:rsid w:val="00565528"/>
    <w:rsid w:val="005705A5"/>
    <w:rsid w:val="00590E66"/>
    <w:rsid w:val="00592627"/>
    <w:rsid w:val="00592776"/>
    <w:rsid w:val="00592F98"/>
    <w:rsid w:val="00593201"/>
    <w:rsid w:val="00593B13"/>
    <w:rsid w:val="00595DC1"/>
    <w:rsid w:val="005A1825"/>
    <w:rsid w:val="005A7CF4"/>
    <w:rsid w:val="005B06CC"/>
    <w:rsid w:val="005B7281"/>
    <w:rsid w:val="005C2C83"/>
    <w:rsid w:val="005D70C8"/>
    <w:rsid w:val="005E1984"/>
    <w:rsid w:val="005E4A36"/>
    <w:rsid w:val="005E4A5A"/>
    <w:rsid w:val="005F03BB"/>
    <w:rsid w:val="00600720"/>
    <w:rsid w:val="00616726"/>
    <w:rsid w:val="00631FAF"/>
    <w:rsid w:val="006417EC"/>
    <w:rsid w:val="00647E96"/>
    <w:rsid w:val="0065171B"/>
    <w:rsid w:val="00651982"/>
    <w:rsid w:val="00677158"/>
    <w:rsid w:val="00680FEB"/>
    <w:rsid w:val="00690E28"/>
    <w:rsid w:val="00695D62"/>
    <w:rsid w:val="006C10EB"/>
    <w:rsid w:val="006C7436"/>
    <w:rsid w:val="006E6ED9"/>
    <w:rsid w:val="006F1BB7"/>
    <w:rsid w:val="00701E2C"/>
    <w:rsid w:val="0071157F"/>
    <w:rsid w:val="00720C67"/>
    <w:rsid w:val="007213E8"/>
    <w:rsid w:val="0072466A"/>
    <w:rsid w:val="007519C6"/>
    <w:rsid w:val="007537AB"/>
    <w:rsid w:val="00765981"/>
    <w:rsid w:val="00766C50"/>
    <w:rsid w:val="007835E1"/>
    <w:rsid w:val="00797ADF"/>
    <w:rsid w:val="007A0E03"/>
    <w:rsid w:val="007A608F"/>
    <w:rsid w:val="007A67F2"/>
    <w:rsid w:val="007C69C5"/>
    <w:rsid w:val="007D78FD"/>
    <w:rsid w:val="007E6277"/>
    <w:rsid w:val="007F2628"/>
    <w:rsid w:val="00802446"/>
    <w:rsid w:val="0082501A"/>
    <w:rsid w:val="00825FD6"/>
    <w:rsid w:val="00840A40"/>
    <w:rsid w:val="00845B8E"/>
    <w:rsid w:val="00847D6A"/>
    <w:rsid w:val="0085482D"/>
    <w:rsid w:val="00854BFA"/>
    <w:rsid w:val="0085505F"/>
    <w:rsid w:val="0086486F"/>
    <w:rsid w:val="00871F88"/>
    <w:rsid w:val="00876108"/>
    <w:rsid w:val="0087638D"/>
    <w:rsid w:val="00881835"/>
    <w:rsid w:val="00886682"/>
    <w:rsid w:val="00886FE0"/>
    <w:rsid w:val="00895B45"/>
    <w:rsid w:val="008962CB"/>
    <w:rsid w:val="008C0A94"/>
    <w:rsid w:val="008E0741"/>
    <w:rsid w:val="008E4105"/>
    <w:rsid w:val="008F3C6D"/>
    <w:rsid w:val="008F7F0D"/>
    <w:rsid w:val="009130B6"/>
    <w:rsid w:val="009134D1"/>
    <w:rsid w:val="00920C8D"/>
    <w:rsid w:val="00927571"/>
    <w:rsid w:val="0092798A"/>
    <w:rsid w:val="009319EB"/>
    <w:rsid w:val="009333B0"/>
    <w:rsid w:val="00935D5C"/>
    <w:rsid w:val="00950114"/>
    <w:rsid w:val="009651E8"/>
    <w:rsid w:val="009707EA"/>
    <w:rsid w:val="0098163C"/>
    <w:rsid w:val="009846AB"/>
    <w:rsid w:val="00984CEC"/>
    <w:rsid w:val="00996D62"/>
    <w:rsid w:val="009A7415"/>
    <w:rsid w:val="009D0E54"/>
    <w:rsid w:val="009D5FC3"/>
    <w:rsid w:val="009F303F"/>
    <w:rsid w:val="009F3A60"/>
    <w:rsid w:val="00A17DBA"/>
    <w:rsid w:val="00A17F5B"/>
    <w:rsid w:val="00A2021F"/>
    <w:rsid w:val="00A227C9"/>
    <w:rsid w:val="00A3112D"/>
    <w:rsid w:val="00A37A0E"/>
    <w:rsid w:val="00A43912"/>
    <w:rsid w:val="00A5211B"/>
    <w:rsid w:val="00A5375A"/>
    <w:rsid w:val="00A54D6A"/>
    <w:rsid w:val="00A56B3A"/>
    <w:rsid w:val="00A65CA4"/>
    <w:rsid w:val="00A729DD"/>
    <w:rsid w:val="00AA1C81"/>
    <w:rsid w:val="00AA213D"/>
    <w:rsid w:val="00AA25D5"/>
    <w:rsid w:val="00AA2CA7"/>
    <w:rsid w:val="00AB0D71"/>
    <w:rsid w:val="00AB531A"/>
    <w:rsid w:val="00AC6922"/>
    <w:rsid w:val="00AD23FF"/>
    <w:rsid w:val="00AD5E4E"/>
    <w:rsid w:val="00AE3163"/>
    <w:rsid w:val="00AE3645"/>
    <w:rsid w:val="00AE578A"/>
    <w:rsid w:val="00AE5F61"/>
    <w:rsid w:val="00AF2375"/>
    <w:rsid w:val="00AF2618"/>
    <w:rsid w:val="00AF29C1"/>
    <w:rsid w:val="00B01CB7"/>
    <w:rsid w:val="00B0307C"/>
    <w:rsid w:val="00B226CD"/>
    <w:rsid w:val="00B264AB"/>
    <w:rsid w:val="00B43B64"/>
    <w:rsid w:val="00B777C3"/>
    <w:rsid w:val="00B77DAE"/>
    <w:rsid w:val="00B84B3E"/>
    <w:rsid w:val="00B86476"/>
    <w:rsid w:val="00B87202"/>
    <w:rsid w:val="00BA1063"/>
    <w:rsid w:val="00BA19A2"/>
    <w:rsid w:val="00BA5D92"/>
    <w:rsid w:val="00BC0137"/>
    <w:rsid w:val="00BC5EB0"/>
    <w:rsid w:val="00BD61D0"/>
    <w:rsid w:val="00BE6A92"/>
    <w:rsid w:val="00C019E9"/>
    <w:rsid w:val="00C038D1"/>
    <w:rsid w:val="00C0640B"/>
    <w:rsid w:val="00C114AC"/>
    <w:rsid w:val="00C2264F"/>
    <w:rsid w:val="00C3314E"/>
    <w:rsid w:val="00C34F38"/>
    <w:rsid w:val="00C36828"/>
    <w:rsid w:val="00C40B79"/>
    <w:rsid w:val="00C43F7E"/>
    <w:rsid w:val="00C46D59"/>
    <w:rsid w:val="00C563CE"/>
    <w:rsid w:val="00C61458"/>
    <w:rsid w:val="00C64FCF"/>
    <w:rsid w:val="00CA2537"/>
    <w:rsid w:val="00CA6FDE"/>
    <w:rsid w:val="00CB42F1"/>
    <w:rsid w:val="00CC0F6D"/>
    <w:rsid w:val="00CC3F3B"/>
    <w:rsid w:val="00CC669A"/>
    <w:rsid w:val="00CD6246"/>
    <w:rsid w:val="00CF3E52"/>
    <w:rsid w:val="00D01899"/>
    <w:rsid w:val="00D11C21"/>
    <w:rsid w:val="00D15A05"/>
    <w:rsid w:val="00D21E9A"/>
    <w:rsid w:val="00D2763B"/>
    <w:rsid w:val="00D277EA"/>
    <w:rsid w:val="00D33481"/>
    <w:rsid w:val="00D43231"/>
    <w:rsid w:val="00D51F78"/>
    <w:rsid w:val="00D72FB5"/>
    <w:rsid w:val="00D81A86"/>
    <w:rsid w:val="00D846B0"/>
    <w:rsid w:val="00D8727E"/>
    <w:rsid w:val="00D906D2"/>
    <w:rsid w:val="00D91D43"/>
    <w:rsid w:val="00D979FF"/>
    <w:rsid w:val="00DA1397"/>
    <w:rsid w:val="00DA3531"/>
    <w:rsid w:val="00DA4CE2"/>
    <w:rsid w:val="00DA6ABC"/>
    <w:rsid w:val="00DD2CA4"/>
    <w:rsid w:val="00DD4812"/>
    <w:rsid w:val="00DD720B"/>
    <w:rsid w:val="00DE096B"/>
    <w:rsid w:val="00DE2364"/>
    <w:rsid w:val="00DE3EB8"/>
    <w:rsid w:val="00DE7409"/>
    <w:rsid w:val="00DF3648"/>
    <w:rsid w:val="00E010F5"/>
    <w:rsid w:val="00E2246A"/>
    <w:rsid w:val="00E40997"/>
    <w:rsid w:val="00E40B2C"/>
    <w:rsid w:val="00E42F60"/>
    <w:rsid w:val="00E45F54"/>
    <w:rsid w:val="00E53031"/>
    <w:rsid w:val="00E623A1"/>
    <w:rsid w:val="00E6618C"/>
    <w:rsid w:val="00E8129E"/>
    <w:rsid w:val="00E81544"/>
    <w:rsid w:val="00E90705"/>
    <w:rsid w:val="00EA1519"/>
    <w:rsid w:val="00EA2615"/>
    <w:rsid w:val="00EA6B24"/>
    <w:rsid w:val="00EA768B"/>
    <w:rsid w:val="00EB2961"/>
    <w:rsid w:val="00EB53A2"/>
    <w:rsid w:val="00EB5832"/>
    <w:rsid w:val="00EC2E78"/>
    <w:rsid w:val="00EC32C5"/>
    <w:rsid w:val="00EC4D76"/>
    <w:rsid w:val="00EE41AA"/>
    <w:rsid w:val="00F14561"/>
    <w:rsid w:val="00F149D7"/>
    <w:rsid w:val="00F22993"/>
    <w:rsid w:val="00F24819"/>
    <w:rsid w:val="00F31CBD"/>
    <w:rsid w:val="00F36526"/>
    <w:rsid w:val="00F37127"/>
    <w:rsid w:val="00F37A0C"/>
    <w:rsid w:val="00F571A7"/>
    <w:rsid w:val="00F61D37"/>
    <w:rsid w:val="00F74BDE"/>
    <w:rsid w:val="00F80BAF"/>
    <w:rsid w:val="00FB0A47"/>
    <w:rsid w:val="00FB1D4E"/>
    <w:rsid w:val="00FC2D8E"/>
    <w:rsid w:val="00FE1802"/>
    <w:rsid w:val="00FE6064"/>
    <w:rsid w:val="00FF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381FB6FA-B69D-42C4-8A66-43821A7A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1CB7"/>
    <w:pPr>
      <w:keepNext/>
      <w:spacing w:after="0" w:line="240" w:lineRule="auto"/>
      <w:jc w:val="center"/>
      <w:outlineLvl w:val="0"/>
    </w:pPr>
    <w:rPr>
      <w:rFonts w:ascii="Times New Roman" w:eastAsia="Times New Roman" w:hAnsi="Times New Roman" w:cs="Times New Roman"/>
      <w:b/>
      <w:i/>
      <w:iCs/>
      <w:sz w:val="24"/>
      <w:szCs w:val="20"/>
    </w:rPr>
  </w:style>
  <w:style w:type="paragraph" w:styleId="Heading2">
    <w:name w:val="heading 2"/>
    <w:basedOn w:val="Normal"/>
    <w:next w:val="Normal"/>
    <w:link w:val="Heading2Char"/>
    <w:uiPriority w:val="9"/>
    <w:unhideWhenUsed/>
    <w:qFormat/>
    <w:rsid w:val="00EC4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672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4D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A1C81"/>
    <w:rPr>
      <w:color w:val="0000FF" w:themeColor="hyperlink"/>
      <w:u w:val="single"/>
    </w:rPr>
  </w:style>
  <w:style w:type="character" w:customStyle="1" w:styleId="Heading1Char">
    <w:name w:val="Heading 1 Char"/>
    <w:basedOn w:val="DefaultParagraphFont"/>
    <w:link w:val="Heading1"/>
    <w:rsid w:val="00B01CB7"/>
    <w:rPr>
      <w:rFonts w:ascii="Times New Roman" w:eastAsia="Times New Roman" w:hAnsi="Times New Roman" w:cs="Times New Roman"/>
      <w:b/>
      <w:i/>
      <w:iCs/>
      <w:sz w:val="24"/>
      <w:szCs w:val="20"/>
    </w:rPr>
  </w:style>
  <w:style w:type="paragraph" w:styleId="Caption">
    <w:name w:val="caption"/>
    <w:basedOn w:val="Normal"/>
    <w:next w:val="Normal"/>
    <w:qFormat/>
    <w:rsid w:val="00B01CB7"/>
    <w:pPr>
      <w:spacing w:after="0" w:line="240" w:lineRule="auto"/>
      <w:jc w:val="center"/>
    </w:pPr>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0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B7"/>
    <w:rPr>
      <w:rFonts w:ascii="Tahoma" w:hAnsi="Tahoma" w:cs="Tahoma"/>
      <w:sz w:val="16"/>
      <w:szCs w:val="16"/>
    </w:rPr>
  </w:style>
  <w:style w:type="character" w:customStyle="1" w:styleId="Heading3Char">
    <w:name w:val="Heading 3 Char"/>
    <w:basedOn w:val="DefaultParagraphFont"/>
    <w:link w:val="Heading3"/>
    <w:uiPriority w:val="9"/>
    <w:semiHidden/>
    <w:rsid w:val="0061672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C4D7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EC4D7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C4D76"/>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F6D"/>
    <w:rPr>
      <w:i/>
      <w:iCs/>
    </w:rPr>
  </w:style>
  <w:style w:type="paragraph" w:styleId="Header">
    <w:name w:val="header"/>
    <w:basedOn w:val="Normal"/>
    <w:link w:val="HeaderChar"/>
    <w:uiPriority w:val="99"/>
    <w:unhideWhenUsed/>
    <w:rsid w:val="00AA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CA7"/>
  </w:style>
  <w:style w:type="paragraph" w:styleId="Footer">
    <w:name w:val="footer"/>
    <w:basedOn w:val="Normal"/>
    <w:link w:val="FooterChar"/>
    <w:uiPriority w:val="99"/>
    <w:unhideWhenUsed/>
    <w:rsid w:val="00AA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CA7"/>
  </w:style>
  <w:style w:type="paragraph" w:styleId="NoSpacing">
    <w:name w:val="No Spacing"/>
    <w:link w:val="NoSpacingChar"/>
    <w:uiPriority w:val="1"/>
    <w:qFormat/>
    <w:rsid w:val="00592F98"/>
    <w:pPr>
      <w:spacing w:after="0" w:line="240" w:lineRule="auto"/>
    </w:pPr>
  </w:style>
  <w:style w:type="character" w:customStyle="1" w:styleId="NoSpacingChar">
    <w:name w:val="No Spacing Char"/>
    <w:basedOn w:val="DefaultParagraphFont"/>
    <w:link w:val="NoSpacing"/>
    <w:uiPriority w:val="1"/>
    <w:rsid w:val="00592F98"/>
    <w:rPr>
      <w:rFonts w:eastAsiaTheme="minorEastAsia"/>
    </w:rPr>
  </w:style>
  <w:style w:type="character" w:customStyle="1" w:styleId="bluebold1">
    <w:name w:val="bluebold1"/>
    <w:basedOn w:val="DefaultParagraphFont"/>
    <w:rsid w:val="007A0E03"/>
    <w:rPr>
      <w:b/>
      <w:bCs/>
      <w:color w:val="000099"/>
    </w:rPr>
  </w:style>
  <w:style w:type="character" w:styleId="Strong">
    <w:name w:val="Strong"/>
    <w:basedOn w:val="DefaultParagraphFont"/>
    <w:uiPriority w:val="22"/>
    <w:qFormat/>
    <w:rsid w:val="007A0E03"/>
    <w:rPr>
      <w:b/>
      <w:bCs/>
    </w:rPr>
  </w:style>
  <w:style w:type="paragraph" w:styleId="ListParagraph">
    <w:name w:val="List Paragraph"/>
    <w:basedOn w:val="Normal"/>
    <w:uiPriority w:val="34"/>
    <w:qFormat/>
    <w:rsid w:val="00375E59"/>
    <w:pPr>
      <w:ind w:left="720"/>
      <w:contextualSpacing/>
    </w:pPr>
  </w:style>
  <w:style w:type="character" w:styleId="FollowedHyperlink">
    <w:name w:val="FollowedHyperlink"/>
    <w:basedOn w:val="DefaultParagraphFont"/>
    <w:uiPriority w:val="99"/>
    <w:semiHidden/>
    <w:unhideWhenUsed/>
    <w:rsid w:val="002E2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310">
      <w:bodyDiv w:val="1"/>
      <w:marLeft w:val="0"/>
      <w:marRight w:val="0"/>
      <w:marTop w:val="0"/>
      <w:marBottom w:val="0"/>
      <w:divBdr>
        <w:top w:val="none" w:sz="0" w:space="0" w:color="auto"/>
        <w:left w:val="none" w:sz="0" w:space="0" w:color="auto"/>
        <w:bottom w:val="none" w:sz="0" w:space="0" w:color="auto"/>
        <w:right w:val="none" w:sz="0" w:space="0" w:color="auto"/>
      </w:divBdr>
    </w:div>
    <w:div w:id="39518468">
      <w:bodyDiv w:val="1"/>
      <w:marLeft w:val="0"/>
      <w:marRight w:val="0"/>
      <w:marTop w:val="0"/>
      <w:marBottom w:val="0"/>
      <w:divBdr>
        <w:top w:val="none" w:sz="0" w:space="0" w:color="auto"/>
        <w:left w:val="none" w:sz="0" w:space="0" w:color="auto"/>
        <w:bottom w:val="none" w:sz="0" w:space="0" w:color="auto"/>
        <w:right w:val="none" w:sz="0" w:space="0" w:color="auto"/>
      </w:divBdr>
      <w:divsChild>
        <w:div w:id="1754081383">
          <w:marLeft w:val="0"/>
          <w:marRight w:val="0"/>
          <w:marTop w:val="45"/>
          <w:marBottom w:val="0"/>
          <w:divBdr>
            <w:top w:val="none" w:sz="0" w:space="0" w:color="auto"/>
            <w:left w:val="none" w:sz="0" w:space="0" w:color="auto"/>
            <w:bottom w:val="none" w:sz="0" w:space="0" w:color="auto"/>
            <w:right w:val="none" w:sz="0" w:space="0" w:color="auto"/>
          </w:divBdr>
          <w:divsChild>
            <w:div w:id="1964724349">
              <w:marLeft w:val="0"/>
              <w:marRight w:val="0"/>
              <w:marTop w:val="0"/>
              <w:marBottom w:val="0"/>
              <w:divBdr>
                <w:top w:val="none" w:sz="0" w:space="0" w:color="auto"/>
                <w:left w:val="none" w:sz="0" w:space="0" w:color="auto"/>
                <w:bottom w:val="none" w:sz="0" w:space="0" w:color="auto"/>
                <w:right w:val="none" w:sz="0" w:space="0" w:color="auto"/>
              </w:divBdr>
              <w:divsChild>
                <w:div w:id="80833657">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48308843">
      <w:bodyDiv w:val="1"/>
      <w:marLeft w:val="0"/>
      <w:marRight w:val="0"/>
      <w:marTop w:val="0"/>
      <w:marBottom w:val="0"/>
      <w:divBdr>
        <w:top w:val="none" w:sz="0" w:space="0" w:color="auto"/>
        <w:left w:val="none" w:sz="0" w:space="0" w:color="auto"/>
        <w:bottom w:val="none" w:sz="0" w:space="0" w:color="auto"/>
        <w:right w:val="none" w:sz="0" w:space="0" w:color="auto"/>
      </w:divBdr>
    </w:div>
    <w:div w:id="233127188">
      <w:bodyDiv w:val="1"/>
      <w:marLeft w:val="0"/>
      <w:marRight w:val="0"/>
      <w:marTop w:val="0"/>
      <w:marBottom w:val="0"/>
      <w:divBdr>
        <w:top w:val="none" w:sz="0" w:space="0" w:color="auto"/>
        <w:left w:val="none" w:sz="0" w:space="0" w:color="auto"/>
        <w:bottom w:val="none" w:sz="0" w:space="0" w:color="auto"/>
        <w:right w:val="none" w:sz="0" w:space="0" w:color="auto"/>
      </w:divBdr>
    </w:div>
    <w:div w:id="263465090">
      <w:bodyDiv w:val="1"/>
      <w:marLeft w:val="0"/>
      <w:marRight w:val="0"/>
      <w:marTop w:val="0"/>
      <w:marBottom w:val="0"/>
      <w:divBdr>
        <w:top w:val="none" w:sz="0" w:space="0" w:color="auto"/>
        <w:left w:val="none" w:sz="0" w:space="0" w:color="auto"/>
        <w:bottom w:val="none" w:sz="0" w:space="0" w:color="auto"/>
        <w:right w:val="none" w:sz="0" w:space="0" w:color="auto"/>
      </w:divBdr>
    </w:div>
    <w:div w:id="269357342">
      <w:bodyDiv w:val="1"/>
      <w:marLeft w:val="0"/>
      <w:marRight w:val="0"/>
      <w:marTop w:val="0"/>
      <w:marBottom w:val="0"/>
      <w:divBdr>
        <w:top w:val="none" w:sz="0" w:space="0" w:color="auto"/>
        <w:left w:val="none" w:sz="0" w:space="0" w:color="auto"/>
        <w:bottom w:val="none" w:sz="0" w:space="0" w:color="auto"/>
        <w:right w:val="none" w:sz="0" w:space="0" w:color="auto"/>
      </w:divBdr>
      <w:divsChild>
        <w:div w:id="2132161383">
          <w:marLeft w:val="0"/>
          <w:marRight w:val="0"/>
          <w:marTop w:val="45"/>
          <w:marBottom w:val="0"/>
          <w:divBdr>
            <w:top w:val="none" w:sz="0" w:space="0" w:color="auto"/>
            <w:left w:val="none" w:sz="0" w:space="0" w:color="auto"/>
            <w:bottom w:val="none" w:sz="0" w:space="0" w:color="auto"/>
            <w:right w:val="none" w:sz="0" w:space="0" w:color="auto"/>
          </w:divBdr>
          <w:divsChild>
            <w:div w:id="1187215882">
              <w:marLeft w:val="0"/>
              <w:marRight w:val="0"/>
              <w:marTop w:val="0"/>
              <w:marBottom w:val="0"/>
              <w:divBdr>
                <w:top w:val="none" w:sz="0" w:space="0" w:color="auto"/>
                <w:left w:val="none" w:sz="0" w:space="0" w:color="auto"/>
                <w:bottom w:val="none" w:sz="0" w:space="0" w:color="auto"/>
                <w:right w:val="none" w:sz="0" w:space="0" w:color="auto"/>
              </w:divBdr>
              <w:divsChild>
                <w:div w:id="846208587">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309403451">
      <w:bodyDiv w:val="1"/>
      <w:marLeft w:val="0"/>
      <w:marRight w:val="0"/>
      <w:marTop w:val="0"/>
      <w:marBottom w:val="0"/>
      <w:divBdr>
        <w:top w:val="none" w:sz="0" w:space="0" w:color="auto"/>
        <w:left w:val="none" w:sz="0" w:space="0" w:color="auto"/>
        <w:bottom w:val="none" w:sz="0" w:space="0" w:color="auto"/>
        <w:right w:val="none" w:sz="0" w:space="0" w:color="auto"/>
      </w:divBdr>
    </w:div>
    <w:div w:id="327027079">
      <w:bodyDiv w:val="1"/>
      <w:marLeft w:val="0"/>
      <w:marRight w:val="0"/>
      <w:marTop w:val="0"/>
      <w:marBottom w:val="0"/>
      <w:divBdr>
        <w:top w:val="none" w:sz="0" w:space="0" w:color="auto"/>
        <w:left w:val="none" w:sz="0" w:space="0" w:color="auto"/>
        <w:bottom w:val="none" w:sz="0" w:space="0" w:color="auto"/>
        <w:right w:val="none" w:sz="0" w:space="0" w:color="auto"/>
      </w:divBdr>
      <w:divsChild>
        <w:div w:id="1952125333">
          <w:marLeft w:val="0"/>
          <w:marRight w:val="0"/>
          <w:marTop w:val="45"/>
          <w:marBottom w:val="0"/>
          <w:divBdr>
            <w:top w:val="none" w:sz="0" w:space="0" w:color="auto"/>
            <w:left w:val="none" w:sz="0" w:space="0" w:color="auto"/>
            <w:bottom w:val="none" w:sz="0" w:space="0" w:color="auto"/>
            <w:right w:val="none" w:sz="0" w:space="0" w:color="auto"/>
          </w:divBdr>
          <w:divsChild>
            <w:div w:id="1824421479">
              <w:marLeft w:val="0"/>
              <w:marRight w:val="0"/>
              <w:marTop w:val="0"/>
              <w:marBottom w:val="0"/>
              <w:divBdr>
                <w:top w:val="none" w:sz="0" w:space="0" w:color="auto"/>
                <w:left w:val="none" w:sz="0" w:space="0" w:color="auto"/>
                <w:bottom w:val="none" w:sz="0" w:space="0" w:color="auto"/>
                <w:right w:val="none" w:sz="0" w:space="0" w:color="auto"/>
              </w:divBdr>
              <w:divsChild>
                <w:div w:id="1084490888">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360253368">
      <w:bodyDiv w:val="1"/>
      <w:marLeft w:val="0"/>
      <w:marRight w:val="0"/>
      <w:marTop w:val="0"/>
      <w:marBottom w:val="0"/>
      <w:divBdr>
        <w:top w:val="none" w:sz="0" w:space="0" w:color="auto"/>
        <w:left w:val="none" w:sz="0" w:space="0" w:color="auto"/>
        <w:bottom w:val="none" w:sz="0" w:space="0" w:color="auto"/>
        <w:right w:val="none" w:sz="0" w:space="0" w:color="auto"/>
      </w:divBdr>
      <w:divsChild>
        <w:div w:id="1884904672">
          <w:marLeft w:val="0"/>
          <w:marRight w:val="0"/>
          <w:marTop w:val="45"/>
          <w:marBottom w:val="0"/>
          <w:divBdr>
            <w:top w:val="none" w:sz="0" w:space="0" w:color="auto"/>
            <w:left w:val="none" w:sz="0" w:space="0" w:color="auto"/>
            <w:bottom w:val="none" w:sz="0" w:space="0" w:color="auto"/>
            <w:right w:val="none" w:sz="0" w:space="0" w:color="auto"/>
          </w:divBdr>
          <w:divsChild>
            <w:div w:id="1092048822">
              <w:marLeft w:val="0"/>
              <w:marRight w:val="0"/>
              <w:marTop w:val="0"/>
              <w:marBottom w:val="0"/>
              <w:divBdr>
                <w:top w:val="none" w:sz="0" w:space="0" w:color="auto"/>
                <w:left w:val="none" w:sz="0" w:space="0" w:color="auto"/>
                <w:bottom w:val="none" w:sz="0" w:space="0" w:color="auto"/>
                <w:right w:val="none" w:sz="0" w:space="0" w:color="auto"/>
              </w:divBdr>
              <w:divsChild>
                <w:div w:id="1229224730">
                  <w:marLeft w:val="0"/>
                  <w:marRight w:val="0"/>
                  <w:marTop w:val="360"/>
                  <w:marBottom w:val="180"/>
                  <w:divBdr>
                    <w:top w:val="single" w:sz="6" w:space="0" w:color="B9B9B9"/>
                    <w:left w:val="single" w:sz="6" w:space="0" w:color="B9B9B9"/>
                    <w:bottom w:val="single" w:sz="6" w:space="0" w:color="B9B9B9"/>
                    <w:right w:val="single" w:sz="6" w:space="0" w:color="B9B9B9"/>
                  </w:divBdr>
                  <w:divsChild>
                    <w:div w:id="20004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7560">
      <w:bodyDiv w:val="1"/>
      <w:marLeft w:val="0"/>
      <w:marRight w:val="0"/>
      <w:marTop w:val="0"/>
      <w:marBottom w:val="0"/>
      <w:divBdr>
        <w:top w:val="none" w:sz="0" w:space="0" w:color="auto"/>
        <w:left w:val="none" w:sz="0" w:space="0" w:color="auto"/>
        <w:bottom w:val="none" w:sz="0" w:space="0" w:color="auto"/>
        <w:right w:val="none" w:sz="0" w:space="0" w:color="auto"/>
      </w:divBdr>
    </w:div>
    <w:div w:id="404109265">
      <w:bodyDiv w:val="1"/>
      <w:marLeft w:val="0"/>
      <w:marRight w:val="0"/>
      <w:marTop w:val="0"/>
      <w:marBottom w:val="0"/>
      <w:divBdr>
        <w:top w:val="none" w:sz="0" w:space="0" w:color="auto"/>
        <w:left w:val="none" w:sz="0" w:space="0" w:color="auto"/>
        <w:bottom w:val="none" w:sz="0" w:space="0" w:color="auto"/>
        <w:right w:val="none" w:sz="0" w:space="0" w:color="auto"/>
      </w:divBdr>
    </w:div>
    <w:div w:id="417950382">
      <w:bodyDiv w:val="1"/>
      <w:marLeft w:val="0"/>
      <w:marRight w:val="0"/>
      <w:marTop w:val="0"/>
      <w:marBottom w:val="0"/>
      <w:divBdr>
        <w:top w:val="none" w:sz="0" w:space="0" w:color="auto"/>
        <w:left w:val="none" w:sz="0" w:space="0" w:color="auto"/>
        <w:bottom w:val="none" w:sz="0" w:space="0" w:color="auto"/>
        <w:right w:val="none" w:sz="0" w:space="0" w:color="auto"/>
      </w:divBdr>
    </w:div>
    <w:div w:id="458693903">
      <w:bodyDiv w:val="1"/>
      <w:marLeft w:val="0"/>
      <w:marRight w:val="0"/>
      <w:marTop w:val="0"/>
      <w:marBottom w:val="0"/>
      <w:divBdr>
        <w:top w:val="none" w:sz="0" w:space="0" w:color="auto"/>
        <w:left w:val="none" w:sz="0" w:space="0" w:color="auto"/>
        <w:bottom w:val="none" w:sz="0" w:space="0" w:color="auto"/>
        <w:right w:val="none" w:sz="0" w:space="0" w:color="auto"/>
      </w:divBdr>
    </w:div>
    <w:div w:id="486943333">
      <w:bodyDiv w:val="1"/>
      <w:marLeft w:val="0"/>
      <w:marRight w:val="0"/>
      <w:marTop w:val="0"/>
      <w:marBottom w:val="0"/>
      <w:divBdr>
        <w:top w:val="none" w:sz="0" w:space="0" w:color="auto"/>
        <w:left w:val="none" w:sz="0" w:space="0" w:color="auto"/>
        <w:bottom w:val="none" w:sz="0" w:space="0" w:color="auto"/>
        <w:right w:val="none" w:sz="0" w:space="0" w:color="auto"/>
      </w:divBdr>
    </w:div>
    <w:div w:id="555628360">
      <w:bodyDiv w:val="1"/>
      <w:marLeft w:val="0"/>
      <w:marRight w:val="0"/>
      <w:marTop w:val="0"/>
      <w:marBottom w:val="0"/>
      <w:divBdr>
        <w:top w:val="none" w:sz="0" w:space="0" w:color="auto"/>
        <w:left w:val="none" w:sz="0" w:space="0" w:color="auto"/>
        <w:bottom w:val="none" w:sz="0" w:space="0" w:color="auto"/>
        <w:right w:val="none" w:sz="0" w:space="0" w:color="auto"/>
      </w:divBdr>
    </w:div>
    <w:div w:id="675352950">
      <w:bodyDiv w:val="1"/>
      <w:marLeft w:val="0"/>
      <w:marRight w:val="0"/>
      <w:marTop w:val="0"/>
      <w:marBottom w:val="0"/>
      <w:divBdr>
        <w:top w:val="none" w:sz="0" w:space="0" w:color="auto"/>
        <w:left w:val="none" w:sz="0" w:space="0" w:color="auto"/>
        <w:bottom w:val="none" w:sz="0" w:space="0" w:color="auto"/>
        <w:right w:val="none" w:sz="0" w:space="0" w:color="auto"/>
      </w:divBdr>
      <w:divsChild>
        <w:div w:id="708841447">
          <w:marLeft w:val="0"/>
          <w:marRight w:val="0"/>
          <w:marTop w:val="45"/>
          <w:marBottom w:val="0"/>
          <w:divBdr>
            <w:top w:val="none" w:sz="0" w:space="0" w:color="auto"/>
            <w:left w:val="none" w:sz="0" w:space="0" w:color="auto"/>
            <w:bottom w:val="none" w:sz="0" w:space="0" w:color="auto"/>
            <w:right w:val="none" w:sz="0" w:space="0" w:color="auto"/>
          </w:divBdr>
          <w:divsChild>
            <w:div w:id="101800794">
              <w:marLeft w:val="0"/>
              <w:marRight w:val="0"/>
              <w:marTop w:val="0"/>
              <w:marBottom w:val="0"/>
              <w:divBdr>
                <w:top w:val="none" w:sz="0" w:space="0" w:color="auto"/>
                <w:left w:val="none" w:sz="0" w:space="0" w:color="auto"/>
                <w:bottom w:val="none" w:sz="0" w:space="0" w:color="auto"/>
                <w:right w:val="none" w:sz="0" w:space="0" w:color="auto"/>
              </w:divBdr>
              <w:divsChild>
                <w:div w:id="1284462144">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682510057">
      <w:bodyDiv w:val="1"/>
      <w:marLeft w:val="0"/>
      <w:marRight w:val="0"/>
      <w:marTop w:val="0"/>
      <w:marBottom w:val="0"/>
      <w:divBdr>
        <w:top w:val="none" w:sz="0" w:space="0" w:color="auto"/>
        <w:left w:val="none" w:sz="0" w:space="0" w:color="auto"/>
        <w:bottom w:val="none" w:sz="0" w:space="0" w:color="auto"/>
        <w:right w:val="none" w:sz="0" w:space="0" w:color="auto"/>
      </w:divBdr>
    </w:div>
    <w:div w:id="713575456">
      <w:bodyDiv w:val="1"/>
      <w:marLeft w:val="0"/>
      <w:marRight w:val="0"/>
      <w:marTop w:val="0"/>
      <w:marBottom w:val="0"/>
      <w:divBdr>
        <w:top w:val="none" w:sz="0" w:space="0" w:color="auto"/>
        <w:left w:val="none" w:sz="0" w:space="0" w:color="auto"/>
        <w:bottom w:val="none" w:sz="0" w:space="0" w:color="auto"/>
        <w:right w:val="none" w:sz="0" w:space="0" w:color="auto"/>
      </w:divBdr>
    </w:div>
    <w:div w:id="715541516">
      <w:bodyDiv w:val="1"/>
      <w:marLeft w:val="0"/>
      <w:marRight w:val="0"/>
      <w:marTop w:val="0"/>
      <w:marBottom w:val="0"/>
      <w:divBdr>
        <w:top w:val="none" w:sz="0" w:space="0" w:color="auto"/>
        <w:left w:val="none" w:sz="0" w:space="0" w:color="auto"/>
        <w:bottom w:val="none" w:sz="0" w:space="0" w:color="auto"/>
        <w:right w:val="none" w:sz="0" w:space="0" w:color="auto"/>
      </w:divBdr>
      <w:divsChild>
        <w:div w:id="1692023333">
          <w:marLeft w:val="0"/>
          <w:marRight w:val="0"/>
          <w:marTop w:val="45"/>
          <w:marBottom w:val="0"/>
          <w:divBdr>
            <w:top w:val="none" w:sz="0" w:space="0" w:color="auto"/>
            <w:left w:val="none" w:sz="0" w:space="0" w:color="auto"/>
            <w:bottom w:val="none" w:sz="0" w:space="0" w:color="auto"/>
            <w:right w:val="none" w:sz="0" w:space="0" w:color="auto"/>
          </w:divBdr>
          <w:divsChild>
            <w:div w:id="2095007354">
              <w:marLeft w:val="0"/>
              <w:marRight w:val="0"/>
              <w:marTop w:val="0"/>
              <w:marBottom w:val="0"/>
              <w:divBdr>
                <w:top w:val="none" w:sz="0" w:space="0" w:color="auto"/>
                <w:left w:val="none" w:sz="0" w:space="0" w:color="auto"/>
                <w:bottom w:val="none" w:sz="0" w:space="0" w:color="auto"/>
                <w:right w:val="none" w:sz="0" w:space="0" w:color="auto"/>
              </w:divBdr>
              <w:divsChild>
                <w:div w:id="1221138253">
                  <w:marLeft w:val="0"/>
                  <w:marRight w:val="0"/>
                  <w:marTop w:val="360"/>
                  <w:marBottom w:val="180"/>
                  <w:divBdr>
                    <w:top w:val="single" w:sz="6" w:space="0" w:color="B9B9B9"/>
                    <w:left w:val="single" w:sz="6" w:space="0" w:color="B9B9B9"/>
                    <w:bottom w:val="single" w:sz="6" w:space="0" w:color="B9B9B9"/>
                    <w:right w:val="single" w:sz="6" w:space="0" w:color="B9B9B9"/>
                  </w:divBdr>
                  <w:divsChild>
                    <w:div w:id="21412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4016">
      <w:bodyDiv w:val="1"/>
      <w:marLeft w:val="0"/>
      <w:marRight w:val="0"/>
      <w:marTop w:val="0"/>
      <w:marBottom w:val="0"/>
      <w:divBdr>
        <w:top w:val="none" w:sz="0" w:space="0" w:color="auto"/>
        <w:left w:val="none" w:sz="0" w:space="0" w:color="auto"/>
        <w:bottom w:val="none" w:sz="0" w:space="0" w:color="auto"/>
        <w:right w:val="none" w:sz="0" w:space="0" w:color="auto"/>
      </w:divBdr>
    </w:div>
    <w:div w:id="748892103">
      <w:bodyDiv w:val="1"/>
      <w:marLeft w:val="0"/>
      <w:marRight w:val="0"/>
      <w:marTop w:val="0"/>
      <w:marBottom w:val="0"/>
      <w:divBdr>
        <w:top w:val="none" w:sz="0" w:space="0" w:color="auto"/>
        <w:left w:val="none" w:sz="0" w:space="0" w:color="auto"/>
        <w:bottom w:val="none" w:sz="0" w:space="0" w:color="auto"/>
        <w:right w:val="none" w:sz="0" w:space="0" w:color="auto"/>
      </w:divBdr>
    </w:div>
    <w:div w:id="751514727">
      <w:bodyDiv w:val="1"/>
      <w:marLeft w:val="0"/>
      <w:marRight w:val="0"/>
      <w:marTop w:val="0"/>
      <w:marBottom w:val="0"/>
      <w:divBdr>
        <w:top w:val="none" w:sz="0" w:space="0" w:color="auto"/>
        <w:left w:val="none" w:sz="0" w:space="0" w:color="auto"/>
        <w:bottom w:val="none" w:sz="0" w:space="0" w:color="auto"/>
        <w:right w:val="none" w:sz="0" w:space="0" w:color="auto"/>
      </w:divBdr>
    </w:div>
    <w:div w:id="832987123">
      <w:bodyDiv w:val="1"/>
      <w:marLeft w:val="0"/>
      <w:marRight w:val="0"/>
      <w:marTop w:val="0"/>
      <w:marBottom w:val="0"/>
      <w:divBdr>
        <w:top w:val="none" w:sz="0" w:space="0" w:color="auto"/>
        <w:left w:val="none" w:sz="0" w:space="0" w:color="auto"/>
        <w:bottom w:val="none" w:sz="0" w:space="0" w:color="auto"/>
        <w:right w:val="none" w:sz="0" w:space="0" w:color="auto"/>
      </w:divBdr>
    </w:div>
    <w:div w:id="888615017">
      <w:bodyDiv w:val="1"/>
      <w:marLeft w:val="0"/>
      <w:marRight w:val="0"/>
      <w:marTop w:val="0"/>
      <w:marBottom w:val="0"/>
      <w:divBdr>
        <w:top w:val="none" w:sz="0" w:space="0" w:color="auto"/>
        <w:left w:val="none" w:sz="0" w:space="0" w:color="auto"/>
        <w:bottom w:val="none" w:sz="0" w:space="0" w:color="auto"/>
        <w:right w:val="none" w:sz="0" w:space="0" w:color="auto"/>
      </w:divBdr>
    </w:div>
    <w:div w:id="921305236">
      <w:bodyDiv w:val="1"/>
      <w:marLeft w:val="0"/>
      <w:marRight w:val="0"/>
      <w:marTop w:val="0"/>
      <w:marBottom w:val="0"/>
      <w:divBdr>
        <w:top w:val="none" w:sz="0" w:space="0" w:color="auto"/>
        <w:left w:val="none" w:sz="0" w:space="0" w:color="auto"/>
        <w:bottom w:val="none" w:sz="0" w:space="0" w:color="auto"/>
        <w:right w:val="none" w:sz="0" w:space="0" w:color="auto"/>
      </w:divBdr>
      <w:divsChild>
        <w:div w:id="1704551119">
          <w:marLeft w:val="0"/>
          <w:marRight w:val="0"/>
          <w:marTop w:val="35"/>
          <w:marBottom w:val="0"/>
          <w:divBdr>
            <w:top w:val="none" w:sz="0" w:space="0" w:color="auto"/>
            <w:left w:val="none" w:sz="0" w:space="0" w:color="auto"/>
            <w:bottom w:val="none" w:sz="0" w:space="0" w:color="auto"/>
            <w:right w:val="none" w:sz="0" w:space="0" w:color="auto"/>
          </w:divBdr>
          <w:divsChild>
            <w:div w:id="1715805992">
              <w:marLeft w:val="0"/>
              <w:marRight w:val="0"/>
              <w:marTop w:val="69"/>
              <w:marBottom w:val="0"/>
              <w:divBdr>
                <w:top w:val="none" w:sz="0" w:space="0" w:color="auto"/>
                <w:left w:val="none" w:sz="0" w:space="0" w:color="auto"/>
                <w:bottom w:val="none" w:sz="0" w:space="0" w:color="auto"/>
                <w:right w:val="none" w:sz="0" w:space="0" w:color="auto"/>
              </w:divBdr>
              <w:divsChild>
                <w:div w:id="989410647">
                  <w:marLeft w:val="0"/>
                  <w:marRight w:val="0"/>
                  <w:marTop w:val="0"/>
                  <w:marBottom w:val="0"/>
                  <w:divBdr>
                    <w:top w:val="single" w:sz="4" w:space="0" w:color="CBCBCB"/>
                    <w:left w:val="single" w:sz="4" w:space="0" w:color="CBCBCB"/>
                    <w:bottom w:val="none" w:sz="0" w:space="0" w:color="auto"/>
                    <w:right w:val="single" w:sz="4" w:space="0" w:color="CBCBCB"/>
                  </w:divBdr>
                </w:div>
              </w:divsChild>
            </w:div>
          </w:divsChild>
        </w:div>
      </w:divsChild>
    </w:div>
    <w:div w:id="947734472">
      <w:bodyDiv w:val="1"/>
      <w:marLeft w:val="0"/>
      <w:marRight w:val="0"/>
      <w:marTop w:val="0"/>
      <w:marBottom w:val="0"/>
      <w:divBdr>
        <w:top w:val="none" w:sz="0" w:space="0" w:color="auto"/>
        <w:left w:val="none" w:sz="0" w:space="0" w:color="auto"/>
        <w:bottom w:val="none" w:sz="0" w:space="0" w:color="auto"/>
        <w:right w:val="none" w:sz="0" w:space="0" w:color="auto"/>
      </w:divBdr>
    </w:div>
    <w:div w:id="1026447955">
      <w:bodyDiv w:val="1"/>
      <w:marLeft w:val="0"/>
      <w:marRight w:val="0"/>
      <w:marTop w:val="0"/>
      <w:marBottom w:val="0"/>
      <w:divBdr>
        <w:top w:val="none" w:sz="0" w:space="0" w:color="auto"/>
        <w:left w:val="none" w:sz="0" w:space="0" w:color="auto"/>
        <w:bottom w:val="none" w:sz="0" w:space="0" w:color="auto"/>
        <w:right w:val="none" w:sz="0" w:space="0" w:color="auto"/>
      </w:divBdr>
    </w:div>
    <w:div w:id="1051030255">
      <w:bodyDiv w:val="1"/>
      <w:marLeft w:val="0"/>
      <w:marRight w:val="0"/>
      <w:marTop w:val="0"/>
      <w:marBottom w:val="0"/>
      <w:divBdr>
        <w:top w:val="none" w:sz="0" w:space="0" w:color="auto"/>
        <w:left w:val="none" w:sz="0" w:space="0" w:color="auto"/>
        <w:bottom w:val="none" w:sz="0" w:space="0" w:color="auto"/>
        <w:right w:val="none" w:sz="0" w:space="0" w:color="auto"/>
      </w:divBdr>
    </w:div>
    <w:div w:id="1051266037">
      <w:bodyDiv w:val="1"/>
      <w:marLeft w:val="0"/>
      <w:marRight w:val="0"/>
      <w:marTop w:val="0"/>
      <w:marBottom w:val="0"/>
      <w:divBdr>
        <w:top w:val="none" w:sz="0" w:space="0" w:color="auto"/>
        <w:left w:val="none" w:sz="0" w:space="0" w:color="auto"/>
        <w:bottom w:val="none" w:sz="0" w:space="0" w:color="auto"/>
        <w:right w:val="none" w:sz="0" w:space="0" w:color="auto"/>
      </w:divBdr>
    </w:div>
    <w:div w:id="1054084574">
      <w:bodyDiv w:val="1"/>
      <w:marLeft w:val="0"/>
      <w:marRight w:val="0"/>
      <w:marTop w:val="0"/>
      <w:marBottom w:val="0"/>
      <w:divBdr>
        <w:top w:val="none" w:sz="0" w:space="0" w:color="auto"/>
        <w:left w:val="none" w:sz="0" w:space="0" w:color="auto"/>
        <w:bottom w:val="none" w:sz="0" w:space="0" w:color="auto"/>
        <w:right w:val="none" w:sz="0" w:space="0" w:color="auto"/>
      </w:divBdr>
    </w:div>
    <w:div w:id="1062098798">
      <w:bodyDiv w:val="1"/>
      <w:marLeft w:val="0"/>
      <w:marRight w:val="0"/>
      <w:marTop w:val="0"/>
      <w:marBottom w:val="0"/>
      <w:divBdr>
        <w:top w:val="none" w:sz="0" w:space="0" w:color="auto"/>
        <w:left w:val="none" w:sz="0" w:space="0" w:color="auto"/>
        <w:bottom w:val="none" w:sz="0" w:space="0" w:color="auto"/>
        <w:right w:val="none" w:sz="0" w:space="0" w:color="auto"/>
      </w:divBdr>
      <w:divsChild>
        <w:div w:id="566644356">
          <w:marLeft w:val="0"/>
          <w:marRight w:val="0"/>
          <w:marTop w:val="45"/>
          <w:marBottom w:val="0"/>
          <w:divBdr>
            <w:top w:val="none" w:sz="0" w:space="0" w:color="auto"/>
            <w:left w:val="none" w:sz="0" w:space="0" w:color="auto"/>
            <w:bottom w:val="none" w:sz="0" w:space="0" w:color="auto"/>
            <w:right w:val="none" w:sz="0" w:space="0" w:color="auto"/>
          </w:divBdr>
          <w:divsChild>
            <w:div w:id="1252155303">
              <w:marLeft w:val="0"/>
              <w:marRight w:val="0"/>
              <w:marTop w:val="0"/>
              <w:marBottom w:val="0"/>
              <w:divBdr>
                <w:top w:val="none" w:sz="0" w:space="0" w:color="auto"/>
                <w:left w:val="none" w:sz="0" w:space="0" w:color="auto"/>
                <w:bottom w:val="none" w:sz="0" w:space="0" w:color="auto"/>
                <w:right w:val="none" w:sz="0" w:space="0" w:color="auto"/>
              </w:divBdr>
              <w:divsChild>
                <w:div w:id="120075733">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090813533">
      <w:bodyDiv w:val="1"/>
      <w:marLeft w:val="0"/>
      <w:marRight w:val="0"/>
      <w:marTop w:val="0"/>
      <w:marBottom w:val="0"/>
      <w:divBdr>
        <w:top w:val="none" w:sz="0" w:space="0" w:color="auto"/>
        <w:left w:val="none" w:sz="0" w:space="0" w:color="auto"/>
        <w:bottom w:val="none" w:sz="0" w:space="0" w:color="auto"/>
        <w:right w:val="none" w:sz="0" w:space="0" w:color="auto"/>
      </w:divBdr>
    </w:div>
    <w:div w:id="1096680576">
      <w:bodyDiv w:val="1"/>
      <w:marLeft w:val="0"/>
      <w:marRight w:val="0"/>
      <w:marTop w:val="0"/>
      <w:marBottom w:val="0"/>
      <w:divBdr>
        <w:top w:val="none" w:sz="0" w:space="0" w:color="auto"/>
        <w:left w:val="none" w:sz="0" w:space="0" w:color="auto"/>
        <w:bottom w:val="none" w:sz="0" w:space="0" w:color="auto"/>
        <w:right w:val="none" w:sz="0" w:space="0" w:color="auto"/>
      </w:divBdr>
    </w:div>
    <w:div w:id="1101293809">
      <w:bodyDiv w:val="1"/>
      <w:marLeft w:val="0"/>
      <w:marRight w:val="0"/>
      <w:marTop w:val="0"/>
      <w:marBottom w:val="0"/>
      <w:divBdr>
        <w:top w:val="none" w:sz="0" w:space="0" w:color="auto"/>
        <w:left w:val="none" w:sz="0" w:space="0" w:color="auto"/>
        <w:bottom w:val="none" w:sz="0" w:space="0" w:color="auto"/>
        <w:right w:val="none" w:sz="0" w:space="0" w:color="auto"/>
      </w:divBdr>
    </w:div>
    <w:div w:id="1268348038">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5">
          <w:marLeft w:val="0"/>
          <w:marRight w:val="0"/>
          <w:marTop w:val="35"/>
          <w:marBottom w:val="0"/>
          <w:divBdr>
            <w:top w:val="none" w:sz="0" w:space="0" w:color="auto"/>
            <w:left w:val="none" w:sz="0" w:space="0" w:color="auto"/>
            <w:bottom w:val="none" w:sz="0" w:space="0" w:color="auto"/>
            <w:right w:val="none" w:sz="0" w:space="0" w:color="auto"/>
          </w:divBdr>
          <w:divsChild>
            <w:div w:id="368341059">
              <w:marLeft w:val="0"/>
              <w:marRight w:val="0"/>
              <w:marTop w:val="0"/>
              <w:marBottom w:val="0"/>
              <w:divBdr>
                <w:top w:val="none" w:sz="0" w:space="0" w:color="auto"/>
                <w:left w:val="none" w:sz="0" w:space="0" w:color="auto"/>
                <w:bottom w:val="none" w:sz="0" w:space="0" w:color="auto"/>
                <w:right w:val="none" w:sz="0" w:space="0" w:color="auto"/>
              </w:divBdr>
              <w:divsChild>
                <w:div w:id="1610117305">
                  <w:marLeft w:val="0"/>
                  <w:marRight w:val="0"/>
                  <w:marTop w:val="276"/>
                  <w:marBottom w:val="138"/>
                  <w:divBdr>
                    <w:top w:val="single" w:sz="4" w:space="0" w:color="B9B9B9"/>
                    <w:left w:val="single" w:sz="4" w:space="0" w:color="B9B9B9"/>
                    <w:bottom w:val="single" w:sz="4" w:space="0" w:color="B9B9B9"/>
                    <w:right w:val="single" w:sz="4" w:space="0" w:color="B9B9B9"/>
                  </w:divBdr>
                </w:div>
              </w:divsChild>
            </w:div>
          </w:divsChild>
        </w:div>
      </w:divsChild>
    </w:div>
    <w:div w:id="1275211658">
      <w:bodyDiv w:val="1"/>
      <w:marLeft w:val="0"/>
      <w:marRight w:val="0"/>
      <w:marTop w:val="0"/>
      <w:marBottom w:val="0"/>
      <w:divBdr>
        <w:top w:val="none" w:sz="0" w:space="0" w:color="auto"/>
        <w:left w:val="none" w:sz="0" w:space="0" w:color="auto"/>
        <w:bottom w:val="none" w:sz="0" w:space="0" w:color="auto"/>
        <w:right w:val="none" w:sz="0" w:space="0" w:color="auto"/>
      </w:divBdr>
    </w:div>
    <w:div w:id="1276911644">
      <w:bodyDiv w:val="1"/>
      <w:marLeft w:val="0"/>
      <w:marRight w:val="0"/>
      <w:marTop w:val="0"/>
      <w:marBottom w:val="0"/>
      <w:divBdr>
        <w:top w:val="none" w:sz="0" w:space="0" w:color="auto"/>
        <w:left w:val="none" w:sz="0" w:space="0" w:color="auto"/>
        <w:bottom w:val="none" w:sz="0" w:space="0" w:color="auto"/>
        <w:right w:val="none" w:sz="0" w:space="0" w:color="auto"/>
      </w:divBdr>
    </w:div>
    <w:div w:id="1314795908">
      <w:bodyDiv w:val="1"/>
      <w:marLeft w:val="0"/>
      <w:marRight w:val="0"/>
      <w:marTop w:val="0"/>
      <w:marBottom w:val="0"/>
      <w:divBdr>
        <w:top w:val="none" w:sz="0" w:space="0" w:color="auto"/>
        <w:left w:val="none" w:sz="0" w:space="0" w:color="auto"/>
        <w:bottom w:val="none" w:sz="0" w:space="0" w:color="auto"/>
        <w:right w:val="none" w:sz="0" w:space="0" w:color="auto"/>
      </w:divBdr>
    </w:div>
    <w:div w:id="1365404780">
      <w:bodyDiv w:val="1"/>
      <w:marLeft w:val="0"/>
      <w:marRight w:val="0"/>
      <w:marTop w:val="0"/>
      <w:marBottom w:val="0"/>
      <w:divBdr>
        <w:top w:val="none" w:sz="0" w:space="0" w:color="auto"/>
        <w:left w:val="none" w:sz="0" w:space="0" w:color="auto"/>
        <w:bottom w:val="none" w:sz="0" w:space="0" w:color="auto"/>
        <w:right w:val="none" w:sz="0" w:space="0" w:color="auto"/>
      </w:divBdr>
    </w:div>
    <w:div w:id="1365518372">
      <w:bodyDiv w:val="1"/>
      <w:marLeft w:val="0"/>
      <w:marRight w:val="0"/>
      <w:marTop w:val="0"/>
      <w:marBottom w:val="0"/>
      <w:divBdr>
        <w:top w:val="none" w:sz="0" w:space="0" w:color="auto"/>
        <w:left w:val="none" w:sz="0" w:space="0" w:color="auto"/>
        <w:bottom w:val="none" w:sz="0" w:space="0" w:color="auto"/>
        <w:right w:val="none" w:sz="0" w:space="0" w:color="auto"/>
      </w:divBdr>
      <w:divsChild>
        <w:div w:id="1484542724">
          <w:marLeft w:val="0"/>
          <w:marRight w:val="0"/>
          <w:marTop w:val="35"/>
          <w:marBottom w:val="0"/>
          <w:divBdr>
            <w:top w:val="none" w:sz="0" w:space="0" w:color="auto"/>
            <w:left w:val="none" w:sz="0" w:space="0" w:color="auto"/>
            <w:bottom w:val="none" w:sz="0" w:space="0" w:color="auto"/>
            <w:right w:val="none" w:sz="0" w:space="0" w:color="auto"/>
          </w:divBdr>
          <w:divsChild>
            <w:div w:id="1232230201">
              <w:marLeft w:val="0"/>
              <w:marRight w:val="0"/>
              <w:marTop w:val="0"/>
              <w:marBottom w:val="0"/>
              <w:divBdr>
                <w:top w:val="none" w:sz="0" w:space="0" w:color="auto"/>
                <w:left w:val="none" w:sz="0" w:space="0" w:color="auto"/>
                <w:bottom w:val="none" w:sz="0" w:space="0" w:color="auto"/>
                <w:right w:val="none" w:sz="0" w:space="0" w:color="auto"/>
              </w:divBdr>
              <w:divsChild>
                <w:div w:id="1358504300">
                  <w:marLeft w:val="0"/>
                  <w:marRight w:val="0"/>
                  <w:marTop w:val="276"/>
                  <w:marBottom w:val="138"/>
                  <w:divBdr>
                    <w:top w:val="single" w:sz="4" w:space="0" w:color="B9B9B9"/>
                    <w:left w:val="single" w:sz="4" w:space="0" w:color="B9B9B9"/>
                    <w:bottom w:val="single" w:sz="4" w:space="0" w:color="B9B9B9"/>
                    <w:right w:val="single" w:sz="4" w:space="0" w:color="B9B9B9"/>
                  </w:divBdr>
                </w:div>
              </w:divsChild>
            </w:div>
          </w:divsChild>
        </w:div>
      </w:divsChild>
    </w:div>
    <w:div w:id="1370566636">
      <w:bodyDiv w:val="1"/>
      <w:marLeft w:val="0"/>
      <w:marRight w:val="0"/>
      <w:marTop w:val="0"/>
      <w:marBottom w:val="0"/>
      <w:divBdr>
        <w:top w:val="none" w:sz="0" w:space="0" w:color="auto"/>
        <w:left w:val="none" w:sz="0" w:space="0" w:color="auto"/>
        <w:bottom w:val="none" w:sz="0" w:space="0" w:color="auto"/>
        <w:right w:val="none" w:sz="0" w:space="0" w:color="auto"/>
      </w:divBdr>
    </w:div>
    <w:div w:id="1392582960">
      <w:bodyDiv w:val="1"/>
      <w:marLeft w:val="0"/>
      <w:marRight w:val="0"/>
      <w:marTop w:val="0"/>
      <w:marBottom w:val="0"/>
      <w:divBdr>
        <w:top w:val="none" w:sz="0" w:space="0" w:color="auto"/>
        <w:left w:val="none" w:sz="0" w:space="0" w:color="auto"/>
        <w:bottom w:val="none" w:sz="0" w:space="0" w:color="auto"/>
        <w:right w:val="none" w:sz="0" w:space="0" w:color="auto"/>
      </w:divBdr>
      <w:divsChild>
        <w:div w:id="1707365354">
          <w:marLeft w:val="0"/>
          <w:marRight w:val="0"/>
          <w:marTop w:val="45"/>
          <w:marBottom w:val="0"/>
          <w:divBdr>
            <w:top w:val="none" w:sz="0" w:space="0" w:color="auto"/>
            <w:left w:val="none" w:sz="0" w:space="0" w:color="auto"/>
            <w:bottom w:val="none" w:sz="0" w:space="0" w:color="auto"/>
            <w:right w:val="none" w:sz="0" w:space="0" w:color="auto"/>
          </w:divBdr>
          <w:divsChild>
            <w:div w:id="1219589918">
              <w:marLeft w:val="0"/>
              <w:marRight w:val="0"/>
              <w:marTop w:val="0"/>
              <w:marBottom w:val="0"/>
              <w:divBdr>
                <w:top w:val="none" w:sz="0" w:space="0" w:color="auto"/>
                <w:left w:val="none" w:sz="0" w:space="0" w:color="auto"/>
                <w:bottom w:val="none" w:sz="0" w:space="0" w:color="auto"/>
                <w:right w:val="none" w:sz="0" w:space="0" w:color="auto"/>
              </w:divBdr>
              <w:divsChild>
                <w:div w:id="1953825283">
                  <w:marLeft w:val="0"/>
                  <w:marRight w:val="0"/>
                  <w:marTop w:val="360"/>
                  <w:marBottom w:val="180"/>
                  <w:divBdr>
                    <w:top w:val="single" w:sz="6" w:space="0" w:color="B9B9B9"/>
                    <w:left w:val="single" w:sz="6" w:space="0" w:color="B9B9B9"/>
                    <w:bottom w:val="single" w:sz="6" w:space="0" w:color="B9B9B9"/>
                    <w:right w:val="single" w:sz="6" w:space="0" w:color="B9B9B9"/>
                  </w:divBdr>
                  <w:divsChild>
                    <w:div w:id="9822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0961">
      <w:bodyDiv w:val="1"/>
      <w:marLeft w:val="0"/>
      <w:marRight w:val="0"/>
      <w:marTop w:val="0"/>
      <w:marBottom w:val="0"/>
      <w:divBdr>
        <w:top w:val="none" w:sz="0" w:space="0" w:color="auto"/>
        <w:left w:val="none" w:sz="0" w:space="0" w:color="auto"/>
        <w:bottom w:val="none" w:sz="0" w:space="0" w:color="auto"/>
        <w:right w:val="none" w:sz="0" w:space="0" w:color="auto"/>
      </w:divBdr>
    </w:div>
    <w:div w:id="1475021042">
      <w:bodyDiv w:val="1"/>
      <w:marLeft w:val="0"/>
      <w:marRight w:val="0"/>
      <w:marTop w:val="0"/>
      <w:marBottom w:val="0"/>
      <w:divBdr>
        <w:top w:val="none" w:sz="0" w:space="0" w:color="auto"/>
        <w:left w:val="none" w:sz="0" w:space="0" w:color="auto"/>
        <w:bottom w:val="none" w:sz="0" w:space="0" w:color="auto"/>
        <w:right w:val="none" w:sz="0" w:space="0" w:color="auto"/>
      </w:divBdr>
    </w:div>
    <w:div w:id="1480347482">
      <w:bodyDiv w:val="1"/>
      <w:marLeft w:val="0"/>
      <w:marRight w:val="0"/>
      <w:marTop w:val="0"/>
      <w:marBottom w:val="0"/>
      <w:divBdr>
        <w:top w:val="none" w:sz="0" w:space="0" w:color="auto"/>
        <w:left w:val="none" w:sz="0" w:space="0" w:color="auto"/>
        <w:bottom w:val="none" w:sz="0" w:space="0" w:color="auto"/>
        <w:right w:val="none" w:sz="0" w:space="0" w:color="auto"/>
      </w:divBdr>
    </w:div>
    <w:div w:id="1605042302">
      <w:bodyDiv w:val="1"/>
      <w:marLeft w:val="0"/>
      <w:marRight w:val="0"/>
      <w:marTop w:val="0"/>
      <w:marBottom w:val="0"/>
      <w:divBdr>
        <w:top w:val="none" w:sz="0" w:space="0" w:color="auto"/>
        <w:left w:val="none" w:sz="0" w:space="0" w:color="auto"/>
        <w:bottom w:val="none" w:sz="0" w:space="0" w:color="auto"/>
        <w:right w:val="none" w:sz="0" w:space="0" w:color="auto"/>
      </w:divBdr>
    </w:div>
    <w:div w:id="1681278162">
      <w:bodyDiv w:val="1"/>
      <w:marLeft w:val="0"/>
      <w:marRight w:val="0"/>
      <w:marTop w:val="0"/>
      <w:marBottom w:val="0"/>
      <w:divBdr>
        <w:top w:val="none" w:sz="0" w:space="0" w:color="auto"/>
        <w:left w:val="none" w:sz="0" w:space="0" w:color="auto"/>
        <w:bottom w:val="none" w:sz="0" w:space="0" w:color="auto"/>
        <w:right w:val="none" w:sz="0" w:space="0" w:color="auto"/>
      </w:divBdr>
    </w:div>
    <w:div w:id="1782264711">
      <w:bodyDiv w:val="1"/>
      <w:marLeft w:val="0"/>
      <w:marRight w:val="0"/>
      <w:marTop w:val="0"/>
      <w:marBottom w:val="0"/>
      <w:divBdr>
        <w:top w:val="none" w:sz="0" w:space="0" w:color="auto"/>
        <w:left w:val="none" w:sz="0" w:space="0" w:color="auto"/>
        <w:bottom w:val="none" w:sz="0" w:space="0" w:color="auto"/>
        <w:right w:val="none" w:sz="0" w:space="0" w:color="auto"/>
      </w:divBdr>
    </w:div>
    <w:div w:id="1842893447">
      <w:bodyDiv w:val="1"/>
      <w:marLeft w:val="0"/>
      <w:marRight w:val="0"/>
      <w:marTop w:val="0"/>
      <w:marBottom w:val="0"/>
      <w:divBdr>
        <w:top w:val="none" w:sz="0" w:space="0" w:color="auto"/>
        <w:left w:val="none" w:sz="0" w:space="0" w:color="auto"/>
        <w:bottom w:val="none" w:sz="0" w:space="0" w:color="auto"/>
        <w:right w:val="none" w:sz="0" w:space="0" w:color="auto"/>
      </w:divBdr>
      <w:divsChild>
        <w:div w:id="332613730">
          <w:marLeft w:val="0"/>
          <w:marRight w:val="0"/>
          <w:marTop w:val="45"/>
          <w:marBottom w:val="0"/>
          <w:divBdr>
            <w:top w:val="none" w:sz="0" w:space="0" w:color="auto"/>
            <w:left w:val="none" w:sz="0" w:space="0" w:color="auto"/>
            <w:bottom w:val="none" w:sz="0" w:space="0" w:color="auto"/>
            <w:right w:val="none" w:sz="0" w:space="0" w:color="auto"/>
          </w:divBdr>
          <w:divsChild>
            <w:div w:id="1823765139">
              <w:marLeft w:val="0"/>
              <w:marRight w:val="0"/>
              <w:marTop w:val="0"/>
              <w:marBottom w:val="0"/>
              <w:divBdr>
                <w:top w:val="none" w:sz="0" w:space="0" w:color="auto"/>
                <w:left w:val="none" w:sz="0" w:space="0" w:color="auto"/>
                <w:bottom w:val="none" w:sz="0" w:space="0" w:color="auto"/>
                <w:right w:val="none" w:sz="0" w:space="0" w:color="auto"/>
              </w:divBdr>
              <w:divsChild>
                <w:div w:id="429550292">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849371496">
      <w:bodyDiv w:val="1"/>
      <w:marLeft w:val="0"/>
      <w:marRight w:val="0"/>
      <w:marTop w:val="0"/>
      <w:marBottom w:val="0"/>
      <w:divBdr>
        <w:top w:val="none" w:sz="0" w:space="0" w:color="auto"/>
        <w:left w:val="none" w:sz="0" w:space="0" w:color="auto"/>
        <w:bottom w:val="none" w:sz="0" w:space="0" w:color="auto"/>
        <w:right w:val="none" w:sz="0" w:space="0" w:color="auto"/>
      </w:divBdr>
    </w:div>
    <w:div w:id="1865971833">
      <w:bodyDiv w:val="1"/>
      <w:marLeft w:val="0"/>
      <w:marRight w:val="0"/>
      <w:marTop w:val="0"/>
      <w:marBottom w:val="0"/>
      <w:divBdr>
        <w:top w:val="none" w:sz="0" w:space="0" w:color="auto"/>
        <w:left w:val="none" w:sz="0" w:space="0" w:color="auto"/>
        <w:bottom w:val="none" w:sz="0" w:space="0" w:color="auto"/>
        <w:right w:val="none" w:sz="0" w:space="0" w:color="auto"/>
      </w:divBdr>
    </w:div>
    <w:div w:id="1915314331">
      <w:bodyDiv w:val="1"/>
      <w:marLeft w:val="0"/>
      <w:marRight w:val="0"/>
      <w:marTop w:val="0"/>
      <w:marBottom w:val="0"/>
      <w:divBdr>
        <w:top w:val="none" w:sz="0" w:space="0" w:color="auto"/>
        <w:left w:val="none" w:sz="0" w:space="0" w:color="auto"/>
        <w:bottom w:val="none" w:sz="0" w:space="0" w:color="auto"/>
        <w:right w:val="none" w:sz="0" w:space="0" w:color="auto"/>
      </w:divBdr>
    </w:div>
    <w:div w:id="2021619985">
      <w:bodyDiv w:val="1"/>
      <w:marLeft w:val="0"/>
      <w:marRight w:val="0"/>
      <w:marTop w:val="0"/>
      <w:marBottom w:val="0"/>
      <w:divBdr>
        <w:top w:val="none" w:sz="0" w:space="0" w:color="auto"/>
        <w:left w:val="none" w:sz="0" w:space="0" w:color="auto"/>
        <w:bottom w:val="none" w:sz="0" w:space="0" w:color="auto"/>
        <w:right w:val="none" w:sz="0" w:space="0" w:color="auto"/>
      </w:divBdr>
    </w:div>
    <w:div w:id="2072146685">
      <w:bodyDiv w:val="1"/>
      <w:marLeft w:val="0"/>
      <w:marRight w:val="0"/>
      <w:marTop w:val="0"/>
      <w:marBottom w:val="0"/>
      <w:divBdr>
        <w:top w:val="none" w:sz="0" w:space="0" w:color="auto"/>
        <w:left w:val="none" w:sz="0" w:space="0" w:color="auto"/>
        <w:bottom w:val="none" w:sz="0" w:space="0" w:color="auto"/>
        <w:right w:val="none" w:sz="0" w:space="0" w:color="auto"/>
      </w:divBdr>
    </w:div>
    <w:div w:id="2095198446">
      <w:bodyDiv w:val="1"/>
      <w:marLeft w:val="0"/>
      <w:marRight w:val="0"/>
      <w:marTop w:val="0"/>
      <w:marBottom w:val="0"/>
      <w:divBdr>
        <w:top w:val="none" w:sz="0" w:space="0" w:color="auto"/>
        <w:left w:val="none" w:sz="0" w:space="0" w:color="auto"/>
        <w:bottom w:val="none" w:sz="0" w:space="0" w:color="auto"/>
        <w:right w:val="none" w:sz="0" w:space="0" w:color="auto"/>
      </w:divBdr>
      <w:divsChild>
        <w:div w:id="398678429">
          <w:marLeft w:val="0"/>
          <w:marRight w:val="0"/>
          <w:marTop w:val="45"/>
          <w:marBottom w:val="0"/>
          <w:divBdr>
            <w:top w:val="none" w:sz="0" w:space="0" w:color="auto"/>
            <w:left w:val="none" w:sz="0" w:space="0" w:color="auto"/>
            <w:bottom w:val="none" w:sz="0" w:space="0" w:color="auto"/>
            <w:right w:val="none" w:sz="0" w:space="0" w:color="auto"/>
          </w:divBdr>
          <w:divsChild>
            <w:div w:id="1428379341">
              <w:marLeft w:val="0"/>
              <w:marRight w:val="0"/>
              <w:marTop w:val="0"/>
              <w:marBottom w:val="0"/>
              <w:divBdr>
                <w:top w:val="none" w:sz="0" w:space="0" w:color="auto"/>
                <w:left w:val="none" w:sz="0" w:space="0" w:color="auto"/>
                <w:bottom w:val="none" w:sz="0" w:space="0" w:color="auto"/>
                <w:right w:val="none" w:sz="0" w:space="0" w:color="auto"/>
              </w:divBdr>
              <w:divsChild>
                <w:div w:id="384067103">
                  <w:marLeft w:val="0"/>
                  <w:marRight w:val="0"/>
                  <w:marTop w:val="360"/>
                  <w:marBottom w:val="180"/>
                  <w:divBdr>
                    <w:top w:val="single" w:sz="6" w:space="0" w:color="B9B9B9"/>
                    <w:left w:val="single" w:sz="6" w:space="0" w:color="B9B9B9"/>
                    <w:bottom w:val="single" w:sz="6" w:space="0" w:color="B9B9B9"/>
                    <w:right w:val="single" w:sz="6" w:space="0" w:color="B9B9B9"/>
                  </w:divBdr>
                  <w:divsChild>
                    <w:div w:id="1540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rginia.edu/housing/safety.php?id=fire" TargetMode="External"/><Relationship Id="rId18" Type="http://schemas.openxmlformats.org/officeDocument/2006/relationships/hyperlink" Target="http://www.virginia.edu/housing/safety.php?id=evacu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irginia.edu/housing/safety.php?id=fire" TargetMode="External"/><Relationship Id="rId17" Type="http://schemas.openxmlformats.org/officeDocument/2006/relationships/hyperlink" Target="http://www.virginia.edu/housing/safety.php?id=evacuation" TargetMode="External"/><Relationship Id="rId2" Type="http://schemas.openxmlformats.org/officeDocument/2006/relationships/numbering" Target="numbering.xml"/><Relationship Id="rId16" Type="http://schemas.openxmlformats.org/officeDocument/2006/relationships/hyperlink" Target="http://www.virginia.edu/housing/safety.php?id=fire" TargetMode="External"/><Relationship Id="rId20" Type="http://schemas.openxmlformats.org/officeDocument/2006/relationships/hyperlink" Target="http://ehs.virginia.edu/ehs/ehs.firesafety/firesafe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edu/housing/safety.php?id=fi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rginia.edu/housing/safety.php?id=items" TargetMode="External"/><Relationship Id="rId23" Type="http://schemas.openxmlformats.org/officeDocument/2006/relationships/fontTable" Target="fontTable.xml"/><Relationship Id="rId10" Type="http://schemas.openxmlformats.org/officeDocument/2006/relationships/hyperlink" Target="http://www.uvastudentcomputers.com/shop_undergrad_dorm_essentials.asp?packageid=344" TargetMode="External"/><Relationship Id="rId19" Type="http://schemas.openxmlformats.org/officeDocument/2006/relationships/hyperlink" Target="http://ehs.virginia.edu/ehs/ehs.polproc.html" TargetMode="External"/><Relationship Id="rId4" Type="http://schemas.openxmlformats.org/officeDocument/2006/relationships/settings" Target="settings.xml"/><Relationship Id="rId9" Type="http://schemas.openxmlformats.org/officeDocument/2006/relationships/hyperlink" Target="http://www.virginia.edu/housing/view.php?i1=images/lamp1.jpg&amp;i2=images/lamp2.jpg" TargetMode="External"/><Relationship Id="rId14" Type="http://schemas.openxmlformats.org/officeDocument/2006/relationships/hyperlink" Target="http://www.virginia.edu/housing/safety.php?id=fi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8B7B-7292-4270-8DA5-F9172781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UVA OEHS</Company>
  <LinksUpToDate>false</LinksUpToDate>
  <CharactersWithSpaces>32567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gdd7h</dc:creator>
  <cp:lastModifiedBy>vck9u</cp:lastModifiedBy>
  <cp:revision>2</cp:revision>
  <cp:lastPrinted>2015-01-21T16:31:00Z</cp:lastPrinted>
  <dcterms:created xsi:type="dcterms:W3CDTF">2015-01-27T14:58:00Z</dcterms:created>
  <dcterms:modified xsi:type="dcterms:W3CDTF">2015-01-27T14:58:00Z</dcterms:modified>
</cp:coreProperties>
</file>